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9A8E2">
      <w:pPr>
        <w:jc w:val="center"/>
        <w:rPr>
          <w:rFonts w:hint="eastAsia" w:ascii="黑体" w:eastAsia="黑体"/>
          <w:b/>
          <w:bCs/>
          <w:sz w:val="36"/>
          <w:szCs w:val="36"/>
        </w:rPr>
      </w:pPr>
    </w:p>
    <w:p w14:paraId="0D0619B0">
      <w:pPr>
        <w:jc w:val="center"/>
        <w:rPr>
          <w:rFonts w:hint="eastAsia" w:ascii="黑体" w:eastAsia="黑体"/>
          <w:b/>
          <w:bCs/>
          <w:sz w:val="36"/>
          <w:szCs w:val="36"/>
        </w:rPr>
      </w:pPr>
    </w:p>
    <w:p w14:paraId="57103D52">
      <w:pPr>
        <w:jc w:val="center"/>
        <w:rPr>
          <w:rFonts w:hint="eastAsia" w:ascii="黑体" w:eastAsia="黑体"/>
          <w:b/>
          <w:bCs/>
          <w:sz w:val="36"/>
          <w:szCs w:val="36"/>
        </w:rPr>
      </w:pPr>
    </w:p>
    <w:p w14:paraId="6020FDD0">
      <w:pPr>
        <w:jc w:val="center"/>
        <w:rPr>
          <w:rFonts w:hint="eastAsia" w:ascii="黑体" w:eastAsia="黑体"/>
          <w:b/>
          <w:bCs/>
          <w:sz w:val="36"/>
          <w:szCs w:val="36"/>
        </w:rPr>
      </w:pPr>
    </w:p>
    <w:p w14:paraId="6A64C910">
      <w:pPr>
        <w:jc w:val="center"/>
        <w:rPr>
          <w:rFonts w:ascii="黑体" w:eastAsia="黑体"/>
          <w:b/>
          <w:bCs/>
          <w:sz w:val="36"/>
          <w:szCs w:val="36"/>
        </w:rPr>
      </w:pPr>
      <w:r>
        <w:rPr>
          <w:rFonts w:hint="eastAsia" w:ascii="黑体" w:eastAsia="黑体"/>
          <w:b/>
          <w:bCs/>
          <w:sz w:val="36"/>
          <w:szCs w:val="36"/>
        </w:rPr>
        <w:t>云南机电职业技术学院</w:t>
      </w:r>
    </w:p>
    <w:p w14:paraId="526E2A1F">
      <w:pPr>
        <w:jc w:val="center"/>
        <w:rPr>
          <w:rFonts w:ascii="黑体" w:eastAsia="黑体"/>
          <w:b/>
          <w:bCs/>
          <w:sz w:val="36"/>
          <w:szCs w:val="36"/>
        </w:rPr>
      </w:pPr>
    </w:p>
    <w:p w14:paraId="3715A899">
      <w:pPr>
        <w:jc w:val="center"/>
        <w:rPr>
          <w:rFonts w:ascii="黑体" w:eastAsia="黑体"/>
          <w:b/>
          <w:bCs/>
          <w:sz w:val="36"/>
          <w:szCs w:val="36"/>
        </w:rPr>
      </w:pPr>
      <w:r>
        <w:rPr>
          <w:rFonts w:hint="eastAsia" w:ascii="黑体" w:eastAsia="黑体"/>
          <w:b/>
          <w:bCs/>
          <w:sz w:val="36"/>
          <w:szCs w:val="36"/>
        </w:rPr>
        <w:t>采购项目单一来源采购论证报告</w:t>
      </w:r>
    </w:p>
    <w:p w14:paraId="2E0A55A4">
      <w:pPr>
        <w:jc w:val="center"/>
        <w:outlineLvl w:val="0"/>
        <w:rPr>
          <w:rFonts w:ascii="宋体" w:hAnsi="宋体"/>
          <w:b/>
          <w:sz w:val="30"/>
          <w:szCs w:val="30"/>
        </w:rPr>
      </w:pPr>
    </w:p>
    <w:p w14:paraId="571BEE4A">
      <w:pPr>
        <w:jc w:val="center"/>
        <w:outlineLvl w:val="0"/>
        <w:rPr>
          <w:rFonts w:ascii="宋体" w:hAnsi="宋体"/>
          <w:b/>
          <w:sz w:val="30"/>
          <w:szCs w:val="30"/>
        </w:rPr>
      </w:pPr>
    </w:p>
    <w:p w14:paraId="55226C2D">
      <w:pPr>
        <w:outlineLvl w:val="0"/>
        <w:rPr>
          <w:rFonts w:ascii="宋体" w:hAnsi="宋体"/>
          <w:b/>
          <w:sz w:val="30"/>
          <w:szCs w:val="30"/>
        </w:rPr>
      </w:pPr>
    </w:p>
    <w:p w14:paraId="35E97B00">
      <w:pPr>
        <w:jc w:val="center"/>
        <w:outlineLvl w:val="0"/>
        <w:rPr>
          <w:rFonts w:ascii="宋体" w:hAnsi="宋体"/>
          <w:b/>
          <w:sz w:val="30"/>
          <w:szCs w:val="30"/>
        </w:rPr>
      </w:pPr>
    </w:p>
    <w:p w14:paraId="4BE0D0EB">
      <w:pPr>
        <w:spacing w:line="480" w:lineRule="auto"/>
        <w:ind w:firstLine="900" w:firstLineChars="300"/>
        <w:outlineLvl w:val="0"/>
        <w:rPr>
          <w:rFonts w:ascii="宋体" w:hAnsi="宋体"/>
          <w:b/>
          <w:sz w:val="30"/>
          <w:szCs w:val="30"/>
          <w:u w:val="single"/>
        </w:rPr>
      </w:pPr>
      <w:r>
        <w:rPr>
          <w:rFonts w:hint="eastAsia" w:ascii="宋体" w:hAnsi="宋体"/>
          <w:sz w:val="30"/>
          <w:szCs w:val="30"/>
        </w:rPr>
        <w:t xml:space="preserve">申购部门 </w:t>
      </w:r>
      <w:r>
        <w:rPr>
          <w:rFonts w:hint="eastAsia" w:ascii="宋体" w:hAnsi="宋体"/>
          <w:sz w:val="30"/>
          <w:szCs w:val="30"/>
          <w:u w:val="single"/>
        </w:rPr>
        <w:t xml:space="preserve">                         </w:t>
      </w:r>
      <w:r>
        <w:rPr>
          <w:rFonts w:hint="eastAsia" w:ascii="宋体" w:hAnsi="宋体"/>
          <w:b/>
          <w:sz w:val="30"/>
          <w:szCs w:val="30"/>
          <w:u w:val="single"/>
        </w:rPr>
        <w:t xml:space="preserve">      </w:t>
      </w:r>
    </w:p>
    <w:p w14:paraId="58AB8AEE">
      <w:pPr>
        <w:spacing w:line="480" w:lineRule="auto"/>
        <w:ind w:firstLine="900" w:firstLineChars="300"/>
        <w:rPr>
          <w:rFonts w:ascii="宋体" w:hAnsi="宋体"/>
          <w:sz w:val="30"/>
          <w:szCs w:val="30"/>
        </w:rPr>
      </w:pPr>
      <w:r>
        <w:rPr>
          <w:rFonts w:hint="eastAsia" w:ascii="宋体" w:hAnsi="宋体"/>
          <w:sz w:val="30"/>
          <w:szCs w:val="30"/>
        </w:rPr>
        <w:t xml:space="preserve">项目名称 </w:t>
      </w:r>
      <w:r>
        <w:rPr>
          <w:rFonts w:hint="eastAsia" w:ascii="宋体" w:hAnsi="宋体"/>
          <w:sz w:val="30"/>
          <w:szCs w:val="30"/>
          <w:u w:val="single"/>
        </w:rPr>
        <w:t xml:space="preserve">                               </w:t>
      </w:r>
    </w:p>
    <w:p w14:paraId="42D01FF9">
      <w:pPr>
        <w:spacing w:line="480" w:lineRule="auto"/>
        <w:ind w:firstLine="900" w:firstLineChars="300"/>
        <w:rPr>
          <w:rFonts w:ascii="宋体" w:hAnsi="宋体"/>
          <w:sz w:val="30"/>
          <w:szCs w:val="30"/>
        </w:rPr>
      </w:pPr>
      <w:r>
        <w:rPr>
          <w:rFonts w:hint="eastAsia" w:ascii="宋体" w:hAnsi="宋体"/>
          <w:sz w:val="30"/>
          <w:szCs w:val="30"/>
        </w:rPr>
        <w:t xml:space="preserve">负 责 人 </w:t>
      </w:r>
      <w:r>
        <w:rPr>
          <w:rFonts w:hint="eastAsia" w:ascii="宋体" w:hAnsi="宋体"/>
          <w:sz w:val="30"/>
          <w:szCs w:val="30"/>
          <w:u w:val="single"/>
        </w:rPr>
        <w:t xml:space="preserve">                               </w:t>
      </w:r>
    </w:p>
    <w:p w14:paraId="08776503">
      <w:pPr>
        <w:spacing w:line="480" w:lineRule="auto"/>
        <w:ind w:firstLine="900" w:firstLineChars="300"/>
        <w:rPr>
          <w:rFonts w:ascii="宋体" w:hAnsi="宋体"/>
          <w:sz w:val="30"/>
          <w:szCs w:val="30"/>
        </w:rPr>
      </w:pPr>
      <w:r>
        <w:rPr>
          <w:rFonts w:hint="eastAsia" w:ascii="宋体" w:hAnsi="宋体"/>
          <w:sz w:val="30"/>
          <w:szCs w:val="30"/>
        </w:rPr>
        <w:t xml:space="preserve">经 办 人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5892963E">
      <w:pPr>
        <w:spacing w:line="480" w:lineRule="auto"/>
        <w:ind w:firstLine="900" w:firstLineChars="300"/>
        <w:rPr>
          <w:rFonts w:ascii="宋体" w:hAnsi="宋体"/>
          <w:sz w:val="30"/>
          <w:szCs w:val="30"/>
        </w:rPr>
      </w:pPr>
      <w:r>
        <w:rPr>
          <w:rFonts w:hint="eastAsia" w:ascii="宋体" w:hAnsi="宋体"/>
          <w:sz w:val="30"/>
          <w:szCs w:val="30"/>
        </w:rPr>
        <w:t xml:space="preserve">联系方式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09456BC4">
      <w:pPr>
        <w:jc w:val="center"/>
        <w:rPr>
          <w:rFonts w:ascii="宋体" w:hAnsi="宋体"/>
          <w:sz w:val="24"/>
        </w:rPr>
      </w:pPr>
    </w:p>
    <w:p w14:paraId="1A27B85B">
      <w:pPr>
        <w:jc w:val="center"/>
        <w:rPr>
          <w:rFonts w:ascii="宋体" w:hAnsi="宋体"/>
          <w:sz w:val="24"/>
        </w:rPr>
      </w:pPr>
    </w:p>
    <w:p w14:paraId="3BC57D14">
      <w:pPr>
        <w:jc w:val="center"/>
        <w:rPr>
          <w:rFonts w:ascii="宋体" w:hAnsi="宋体"/>
          <w:sz w:val="24"/>
        </w:rPr>
      </w:pPr>
    </w:p>
    <w:p w14:paraId="6B824691">
      <w:pPr>
        <w:jc w:val="center"/>
        <w:rPr>
          <w:rFonts w:ascii="宋体" w:hAnsi="宋体"/>
          <w:sz w:val="24"/>
        </w:rPr>
      </w:pPr>
    </w:p>
    <w:p w14:paraId="22ED490F">
      <w:pPr>
        <w:jc w:val="center"/>
        <w:rPr>
          <w:rFonts w:ascii="宋体" w:hAnsi="宋体"/>
          <w:sz w:val="24"/>
        </w:rPr>
      </w:pPr>
    </w:p>
    <w:p w14:paraId="04746970">
      <w:pPr>
        <w:jc w:val="center"/>
        <w:rPr>
          <w:rFonts w:ascii="宋体" w:hAnsi="宋体"/>
          <w:sz w:val="24"/>
        </w:rPr>
      </w:pPr>
    </w:p>
    <w:p w14:paraId="5E502D61">
      <w:pPr>
        <w:ind w:firstLine="960" w:firstLineChars="300"/>
        <w:rPr>
          <w:rFonts w:ascii="宋体" w:hAnsi="宋体"/>
          <w:sz w:val="32"/>
        </w:rPr>
      </w:pPr>
      <w:r>
        <w:rPr>
          <w:rFonts w:hint="eastAsia" w:ascii="宋体" w:hAnsi="宋体"/>
          <w:sz w:val="32"/>
        </w:rPr>
        <w:t xml:space="preserve">   时间：</w:t>
      </w:r>
      <w:r>
        <w:rPr>
          <w:rFonts w:ascii="宋体" w:hAnsi="宋体"/>
          <w:sz w:val="32"/>
        </w:rPr>
        <w:t xml:space="preserve">   </w:t>
      </w:r>
      <w:r>
        <w:rPr>
          <w:rFonts w:hint="eastAsia" w:ascii="宋体" w:hAnsi="宋体"/>
          <w:sz w:val="32"/>
        </w:rPr>
        <w:t xml:space="preserve">   年</w:t>
      </w:r>
      <w:r>
        <w:rPr>
          <w:rFonts w:ascii="宋体" w:hAnsi="宋体"/>
          <w:sz w:val="32"/>
        </w:rPr>
        <w:t xml:space="preserve">  </w:t>
      </w:r>
      <w:r>
        <w:rPr>
          <w:rFonts w:hint="eastAsia" w:ascii="宋体" w:hAnsi="宋体"/>
          <w:sz w:val="32"/>
        </w:rPr>
        <w:t xml:space="preserve"> </w:t>
      </w:r>
      <w:r>
        <w:rPr>
          <w:rFonts w:ascii="宋体" w:hAnsi="宋体"/>
          <w:sz w:val="32"/>
        </w:rPr>
        <w:t xml:space="preserve"> </w:t>
      </w:r>
      <w:r>
        <w:rPr>
          <w:rFonts w:hint="eastAsia" w:ascii="宋体" w:hAnsi="宋体"/>
          <w:sz w:val="32"/>
        </w:rPr>
        <w:t xml:space="preserve">月   </w:t>
      </w:r>
      <w:r>
        <w:rPr>
          <w:rFonts w:ascii="宋体" w:hAnsi="宋体"/>
          <w:sz w:val="32"/>
        </w:rPr>
        <w:t xml:space="preserve">  </w:t>
      </w:r>
      <w:r>
        <w:rPr>
          <w:rFonts w:hint="eastAsia" w:ascii="宋体" w:hAnsi="宋体"/>
          <w:sz w:val="32"/>
        </w:rPr>
        <w:t>日</w:t>
      </w:r>
    </w:p>
    <w:p w14:paraId="728B9AD9">
      <w:pPr>
        <w:jc w:val="center"/>
        <w:rPr>
          <w:rFonts w:ascii="宋体" w:hAnsi="宋体"/>
          <w:sz w:val="24"/>
        </w:rPr>
      </w:pPr>
    </w:p>
    <w:p w14:paraId="313C0308">
      <w:pPr>
        <w:jc w:val="center"/>
        <w:rPr>
          <w:rFonts w:eastAsia="黑体"/>
          <w:sz w:val="32"/>
        </w:rPr>
      </w:pPr>
    </w:p>
    <w:p w14:paraId="7A3EBA91">
      <w:pPr>
        <w:spacing w:line="360" w:lineRule="auto"/>
        <w:ind w:firstLine="480" w:firstLineChars="200"/>
        <w:rPr>
          <w:rFonts w:ascii="宋体" w:hAnsi="宋体"/>
          <w:sz w:val="24"/>
        </w:rPr>
      </w:pPr>
    </w:p>
    <w:p w14:paraId="370451C2">
      <w:pPr>
        <w:widowControl/>
        <w:jc w:val="left"/>
        <w:rPr>
          <w:rFonts w:ascii="宋体" w:hAnsi="宋体"/>
          <w:b/>
          <w:sz w:val="32"/>
          <w:szCs w:val="32"/>
        </w:rPr>
      </w:pPr>
      <w:r>
        <w:rPr>
          <w:rFonts w:ascii="宋体" w:hAnsi="宋体"/>
          <w:b/>
          <w:sz w:val="32"/>
          <w:szCs w:val="32"/>
        </w:rPr>
        <w:br w:type="page"/>
      </w:r>
    </w:p>
    <w:p w14:paraId="256DE7E2">
      <w:pPr>
        <w:jc w:val="center"/>
        <w:outlineLvl w:val="0"/>
        <w:rPr>
          <w:rFonts w:ascii="宋体" w:hAnsi="宋体"/>
          <w:b/>
          <w:sz w:val="32"/>
          <w:szCs w:val="32"/>
        </w:rPr>
      </w:pPr>
      <w:r>
        <w:rPr>
          <w:rFonts w:hint="eastAsia" w:ascii="宋体" w:hAnsi="宋体"/>
          <w:b/>
          <w:sz w:val="32"/>
          <w:szCs w:val="32"/>
        </w:rPr>
        <w:t>填报说明</w:t>
      </w:r>
    </w:p>
    <w:p w14:paraId="7CD56A91">
      <w:pPr>
        <w:spacing w:line="600" w:lineRule="exact"/>
        <w:ind w:firstLine="480" w:firstLineChars="200"/>
        <w:rPr>
          <w:rFonts w:ascii="宋体" w:hAnsi="宋体"/>
          <w:sz w:val="24"/>
        </w:rPr>
      </w:pPr>
      <w:r>
        <w:rPr>
          <w:rFonts w:hint="eastAsia" w:ascii="宋体" w:hAnsi="宋体"/>
          <w:sz w:val="24"/>
        </w:rPr>
        <w:t>1.按照《云南机电职业技术学院采购管理办法》及《云南机电职业技术学院校内采购实施细则》规定，采购项目申请单一来源采购的需填写本报告。</w:t>
      </w:r>
    </w:p>
    <w:p w14:paraId="6F89553E">
      <w:pPr>
        <w:spacing w:line="600" w:lineRule="exact"/>
        <w:ind w:firstLine="480" w:firstLineChars="200"/>
        <w:rPr>
          <w:rFonts w:ascii="宋体" w:hAnsi="宋体"/>
          <w:sz w:val="24"/>
        </w:rPr>
      </w:pPr>
      <w:r>
        <w:rPr>
          <w:rFonts w:hint="eastAsia" w:ascii="宋体" w:hAnsi="宋体"/>
          <w:sz w:val="24"/>
        </w:rPr>
        <w:t>2.单一来源采购论证专家组成员由申购部门从校外聘请3人或以上单数组成。政府采购项目聘请专家应具有中级专业技术职称或同等专业水平且从事相关领域工作满8年以上，或者具有高级专业技术职称或同等专业水平。校内采购项目聘请专家应具有中级专业技术职称或同等专业水平且从事相关领域工作满3年以上，或者具有高级专业技术职称或同等专业水平。</w:t>
      </w:r>
    </w:p>
    <w:p w14:paraId="4640CB5D">
      <w:pPr>
        <w:spacing w:line="600" w:lineRule="exact"/>
        <w:ind w:firstLine="480" w:firstLineChars="200"/>
        <w:rPr>
          <w:rFonts w:ascii="宋体" w:hAnsi="宋体"/>
          <w:sz w:val="24"/>
        </w:rPr>
      </w:pPr>
      <w:r>
        <w:rPr>
          <w:rFonts w:hint="eastAsia" w:ascii="宋体" w:hAnsi="宋体"/>
          <w:sz w:val="24"/>
        </w:rPr>
        <w:t>3.申购部门需对本论证报告的真实性、可靠性负责，对聘请专家的资格审查负责；论证专家组</w:t>
      </w:r>
      <w:r>
        <w:rPr>
          <w:rFonts w:ascii="宋体" w:hAnsi="宋体"/>
          <w:sz w:val="24"/>
        </w:rPr>
        <w:t>须对</w:t>
      </w:r>
      <w:r>
        <w:rPr>
          <w:rFonts w:hint="eastAsia" w:ascii="宋体" w:hAnsi="宋体"/>
          <w:sz w:val="24"/>
        </w:rPr>
        <w:t>本人意见及“论证专家组</w:t>
      </w:r>
      <w:r>
        <w:rPr>
          <w:rFonts w:ascii="宋体" w:hAnsi="宋体"/>
          <w:sz w:val="24"/>
        </w:rPr>
        <w:t>综合</w:t>
      </w:r>
      <w:r>
        <w:rPr>
          <w:rFonts w:hint="eastAsia" w:ascii="宋体" w:hAnsi="宋体"/>
          <w:sz w:val="24"/>
        </w:rPr>
        <w:t>论证</w:t>
      </w:r>
      <w:r>
        <w:rPr>
          <w:rFonts w:ascii="宋体" w:hAnsi="宋体"/>
          <w:sz w:val="24"/>
        </w:rPr>
        <w:t>意见</w:t>
      </w:r>
      <w:r>
        <w:rPr>
          <w:rFonts w:hint="eastAsia" w:ascii="宋体" w:hAnsi="宋体"/>
          <w:sz w:val="24"/>
        </w:rPr>
        <w:t>”</w:t>
      </w:r>
      <w:r>
        <w:rPr>
          <w:rFonts w:ascii="宋体" w:hAnsi="宋体"/>
          <w:sz w:val="24"/>
        </w:rPr>
        <w:t>的结论负责</w:t>
      </w:r>
      <w:r>
        <w:rPr>
          <w:rFonts w:hint="eastAsia" w:ascii="宋体" w:hAnsi="宋体"/>
          <w:sz w:val="24"/>
        </w:rPr>
        <w:t>。</w:t>
      </w:r>
    </w:p>
    <w:p w14:paraId="4A380483">
      <w:pPr>
        <w:spacing w:line="600" w:lineRule="exact"/>
        <w:ind w:firstLine="480" w:firstLineChars="200"/>
        <w:rPr>
          <w:b/>
          <w:sz w:val="32"/>
          <w:szCs w:val="32"/>
        </w:rPr>
      </w:pPr>
      <w:r>
        <w:rPr>
          <w:rFonts w:hint="eastAsia" w:ascii="宋体" w:hAnsi="宋体"/>
          <w:sz w:val="24"/>
        </w:rPr>
        <w:t>4.本论证报告除专家填写部分外，其余内容可采用计算机录入，A4纸双面打印，按要求签章及加盖骑缝章。</w:t>
      </w:r>
    </w:p>
    <w:p w14:paraId="530CDB1D">
      <w:pPr>
        <w:jc w:val="center"/>
        <w:rPr>
          <w:b/>
          <w:sz w:val="32"/>
          <w:szCs w:val="32"/>
        </w:rPr>
      </w:pPr>
    </w:p>
    <w:p w14:paraId="745327C9">
      <w:pPr>
        <w:widowControl/>
        <w:jc w:val="left"/>
        <w:rPr>
          <w:b/>
          <w:sz w:val="32"/>
          <w:szCs w:val="32"/>
        </w:rPr>
      </w:pPr>
      <w:r>
        <w:rPr>
          <w:b/>
          <w:sz w:val="32"/>
          <w:szCs w:val="32"/>
        </w:rPr>
        <w:br w:type="page"/>
      </w:r>
    </w:p>
    <w:p w14:paraId="1773B5C3">
      <w:pPr>
        <w:jc w:val="center"/>
        <w:rPr>
          <w:b/>
          <w:sz w:val="32"/>
          <w:szCs w:val="32"/>
        </w:rPr>
      </w:pPr>
      <w:r>
        <w:rPr>
          <w:rFonts w:hint="eastAsia"/>
          <w:b/>
          <w:sz w:val="32"/>
          <w:szCs w:val="32"/>
        </w:rPr>
        <w:t>（</w:t>
      </w:r>
      <w:r>
        <w:rPr>
          <w:rFonts w:hint="eastAsia"/>
          <w:b/>
          <w:i/>
          <w:iCs/>
          <w:color w:val="FF0000"/>
          <w:sz w:val="32"/>
          <w:szCs w:val="32"/>
        </w:rPr>
        <w:t>格式自拟，以下内容仅供参考</w:t>
      </w:r>
      <w:r>
        <w:rPr>
          <w:rFonts w:hint="eastAsia"/>
          <w:b/>
          <w:sz w:val="32"/>
          <w:szCs w:val="32"/>
        </w:rPr>
        <w:t>）</w:t>
      </w:r>
    </w:p>
    <w:p w14:paraId="4E19F32C">
      <w:pPr>
        <w:jc w:val="center"/>
        <w:rPr>
          <w:b/>
          <w:sz w:val="32"/>
          <w:szCs w:val="32"/>
        </w:rPr>
      </w:pPr>
    </w:p>
    <w:p w14:paraId="6202D1F2">
      <w:pPr>
        <w:rPr>
          <w:b/>
          <w:sz w:val="28"/>
          <w:szCs w:val="28"/>
        </w:rPr>
      </w:pPr>
      <w:r>
        <w:rPr>
          <w:rFonts w:hint="eastAsia"/>
          <w:b/>
          <w:sz w:val="28"/>
          <w:szCs w:val="28"/>
        </w:rPr>
        <w:t xml:space="preserve">一、项目简介  </w:t>
      </w:r>
    </w:p>
    <w:p w14:paraId="5AEE1C9F">
      <w:pPr>
        <w:ind w:firstLine="560" w:firstLineChars="200"/>
        <w:rPr>
          <w:i/>
          <w:iCs/>
          <w:color w:val="FF0000"/>
          <w:sz w:val="28"/>
          <w:szCs w:val="28"/>
        </w:rPr>
      </w:pPr>
      <w:r>
        <w:rPr>
          <w:rFonts w:hint="eastAsia"/>
          <w:i/>
          <w:iCs/>
          <w:color w:val="FF0000"/>
          <w:sz w:val="28"/>
          <w:szCs w:val="28"/>
        </w:rPr>
        <w:t>内容包含：</w:t>
      </w:r>
    </w:p>
    <w:p w14:paraId="3A260ED8">
      <w:pPr>
        <w:ind w:firstLine="560" w:firstLineChars="200"/>
        <w:rPr>
          <w:i/>
          <w:iCs/>
          <w:color w:val="FF0000"/>
          <w:sz w:val="28"/>
          <w:szCs w:val="28"/>
        </w:rPr>
      </w:pPr>
      <w:r>
        <w:rPr>
          <w:rFonts w:hint="eastAsia"/>
          <w:i/>
          <w:iCs/>
          <w:color w:val="FF0000"/>
          <w:sz w:val="28"/>
          <w:szCs w:val="28"/>
        </w:rPr>
        <w:t xml:space="preserve">1、项目名称    </w:t>
      </w:r>
    </w:p>
    <w:p w14:paraId="35C30528">
      <w:pPr>
        <w:ind w:firstLine="560" w:firstLineChars="200"/>
        <w:rPr>
          <w:i/>
          <w:iCs/>
          <w:color w:val="FF0000"/>
          <w:sz w:val="28"/>
          <w:szCs w:val="28"/>
        </w:rPr>
      </w:pPr>
      <w:r>
        <w:rPr>
          <w:rFonts w:hint="eastAsia"/>
          <w:i/>
          <w:iCs/>
          <w:color w:val="FF0000"/>
          <w:sz w:val="28"/>
          <w:szCs w:val="28"/>
        </w:rPr>
        <w:t xml:space="preserve">2、名称与数量（物品类）；服务内容（服务类）；施工内容（工程类） </w:t>
      </w:r>
    </w:p>
    <w:p w14:paraId="18D790BC">
      <w:pPr>
        <w:ind w:firstLine="560" w:firstLineChars="200"/>
        <w:rPr>
          <w:i/>
          <w:iCs/>
          <w:color w:val="FF0000"/>
          <w:sz w:val="28"/>
          <w:szCs w:val="28"/>
        </w:rPr>
      </w:pPr>
      <w:r>
        <w:rPr>
          <w:rFonts w:hint="eastAsia"/>
          <w:i/>
          <w:iCs/>
          <w:color w:val="FF0000"/>
          <w:sz w:val="28"/>
          <w:szCs w:val="28"/>
        </w:rPr>
        <w:t>3、完成期限（服务类）</w:t>
      </w:r>
    </w:p>
    <w:p w14:paraId="5A291CC3">
      <w:pPr>
        <w:ind w:firstLine="560" w:firstLineChars="200"/>
        <w:rPr>
          <w:i/>
          <w:iCs/>
          <w:color w:val="FF0000"/>
          <w:sz w:val="28"/>
          <w:szCs w:val="28"/>
        </w:rPr>
      </w:pPr>
      <w:r>
        <w:rPr>
          <w:rFonts w:hint="eastAsia"/>
          <w:i/>
          <w:iCs/>
          <w:color w:val="FF0000"/>
          <w:sz w:val="28"/>
          <w:szCs w:val="28"/>
        </w:rPr>
        <w:t>4、投资概算</w:t>
      </w:r>
    </w:p>
    <w:p w14:paraId="1662643E">
      <w:pPr>
        <w:ind w:firstLine="560" w:firstLineChars="200"/>
        <w:rPr>
          <w:i/>
          <w:iCs/>
          <w:color w:val="FF0000"/>
          <w:sz w:val="28"/>
          <w:szCs w:val="28"/>
        </w:rPr>
      </w:pPr>
      <w:r>
        <w:rPr>
          <w:rFonts w:hint="eastAsia"/>
          <w:i/>
          <w:iCs/>
          <w:color w:val="FF0000"/>
          <w:sz w:val="28"/>
          <w:szCs w:val="28"/>
        </w:rPr>
        <w:t xml:space="preserve">5、前期市场调查情况 </w:t>
      </w:r>
    </w:p>
    <w:p w14:paraId="5A3A309E">
      <w:pPr>
        <w:rPr>
          <w:b/>
          <w:sz w:val="28"/>
          <w:szCs w:val="28"/>
        </w:rPr>
      </w:pPr>
      <w:r>
        <w:rPr>
          <w:rFonts w:hint="eastAsia"/>
          <w:b/>
          <w:sz w:val="28"/>
          <w:szCs w:val="28"/>
        </w:rPr>
        <w:t>二、申请单一来源采购的原因及理由</w:t>
      </w:r>
    </w:p>
    <w:p w14:paraId="640B6461">
      <w:pPr>
        <w:rPr>
          <w:sz w:val="28"/>
          <w:szCs w:val="28"/>
        </w:rPr>
      </w:pPr>
      <w:r>
        <w:rPr>
          <w:rFonts w:hint="eastAsia"/>
          <w:sz w:val="28"/>
          <w:szCs w:val="28"/>
        </w:rPr>
        <w:t>（</w:t>
      </w:r>
      <w:r>
        <w:rPr>
          <w:rFonts w:hint="eastAsia"/>
          <w:i/>
          <w:iCs/>
          <w:color w:val="FF0000"/>
          <w:sz w:val="28"/>
          <w:szCs w:val="28"/>
        </w:rPr>
        <w:t>内容包含：采用单一来源采购方式组织采购的原因、合法性、合规性</w:t>
      </w:r>
      <w:r>
        <w:rPr>
          <w:rFonts w:hint="eastAsia"/>
          <w:sz w:val="28"/>
          <w:szCs w:val="28"/>
        </w:rPr>
        <w:t>）</w:t>
      </w:r>
    </w:p>
    <w:p w14:paraId="00A02C43">
      <w:pPr>
        <w:rPr>
          <w:b/>
          <w:sz w:val="28"/>
          <w:szCs w:val="28"/>
        </w:rPr>
      </w:pPr>
      <w:r>
        <w:rPr>
          <w:rFonts w:hint="eastAsia"/>
          <w:b/>
          <w:sz w:val="28"/>
          <w:szCs w:val="28"/>
        </w:rPr>
        <w:t>三、论证情况及结论</w:t>
      </w:r>
    </w:p>
    <w:p w14:paraId="4F6E2E05">
      <w:pPr>
        <w:rPr>
          <w:sz w:val="28"/>
          <w:szCs w:val="28"/>
        </w:rPr>
      </w:pPr>
      <w:r>
        <w:rPr>
          <w:rFonts w:hint="eastAsia"/>
          <w:sz w:val="28"/>
          <w:szCs w:val="28"/>
        </w:rPr>
        <w:t>（</w:t>
      </w:r>
      <w:r>
        <w:rPr>
          <w:rFonts w:hint="eastAsia"/>
          <w:i/>
          <w:iCs/>
          <w:color w:val="FF0000"/>
          <w:sz w:val="28"/>
          <w:szCs w:val="28"/>
        </w:rPr>
        <w:t>内容包含：论证会议的时间、地点、专家组成情况、对专家的资格审查情况、专家组论证意见等</w:t>
      </w:r>
      <w:r>
        <w:rPr>
          <w:rFonts w:hint="eastAsia"/>
          <w:sz w:val="28"/>
          <w:szCs w:val="28"/>
        </w:rPr>
        <w:t>）</w:t>
      </w:r>
    </w:p>
    <w:p w14:paraId="7193A6DB"/>
    <w:p w14:paraId="5A979F45"/>
    <w:p w14:paraId="42B46063">
      <w:pPr>
        <w:widowControl/>
        <w:jc w:val="left"/>
      </w:pPr>
      <w:r>
        <w:br w:type="page"/>
      </w:r>
    </w:p>
    <w:p w14:paraId="6C1A1C79">
      <w:pPr>
        <w:jc w:val="center"/>
        <w:rPr>
          <w:b/>
          <w:sz w:val="32"/>
          <w:szCs w:val="32"/>
        </w:rPr>
      </w:pPr>
      <w:r>
        <w:rPr>
          <w:rFonts w:hint="eastAsia"/>
          <w:b/>
          <w:sz w:val="32"/>
          <w:szCs w:val="32"/>
        </w:rPr>
        <w:t>政府采购项目单一来源采购论证专家资格审查表</w:t>
      </w:r>
    </w:p>
    <w:tbl>
      <w:tblPr>
        <w:tblStyle w:val="6"/>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68"/>
        <w:gridCol w:w="850"/>
        <w:gridCol w:w="284"/>
        <w:gridCol w:w="992"/>
        <w:gridCol w:w="523"/>
        <w:gridCol w:w="611"/>
        <w:gridCol w:w="851"/>
        <w:gridCol w:w="514"/>
        <w:gridCol w:w="903"/>
        <w:gridCol w:w="263"/>
        <w:gridCol w:w="729"/>
        <w:gridCol w:w="788"/>
        <w:gridCol w:w="488"/>
        <w:gridCol w:w="1134"/>
      </w:tblGrid>
      <w:tr w14:paraId="5AFF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567" w:type="dxa"/>
            <w:vMerge w:val="restart"/>
            <w:vAlign w:val="center"/>
          </w:tcPr>
          <w:p w14:paraId="40C3391B">
            <w:pPr>
              <w:autoSpaceDE w:val="0"/>
              <w:autoSpaceDN w:val="0"/>
              <w:adjustRightInd w:val="0"/>
              <w:spacing w:line="500" w:lineRule="exact"/>
              <w:jc w:val="center"/>
              <w:rPr>
                <w:rFonts w:ascii="宋体" w:hAnsi="宋体"/>
                <w:b/>
                <w:sz w:val="30"/>
                <w:szCs w:val="30"/>
              </w:rPr>
            </w:pPr>
            <w:r>
              <w:rPr>
                <w:rFonts w:ascii="宋体" w:hAnsi="宋体"/>
                <w:b/>
                <w:sz w:val="28"/>
                <w:szCs w:val="28"/>
              </w:rPr>
              <w:t>论证专家填写栏</w:t>
            </w:r>
          </w:p>
        </w:tc>
        <w:tc>
          <w:tcPr>
            <w:tcW w:w="568" w:type="dxa"/>
            <w:tcBorders>
              <w:bottom w:val="single" w:color="auto" w:sz="4" w:space="0"/>
            </w:tcBorders>
            <w:vAlign w:val="center"/>
          </w:tcPr>
          <w:p w14:paraId="1C72910F">
            <w:pPr>
              <w:autoSpaceDE w:val="0"/>
              <w:autoSpaceDN w:val="0"/>
              <w:adjustRightInd w:val="0"/>
              <w:spacing w:line="500" w:lineRule="exact"/>
              <w:jc w:val="center"/>
              <w:rPr>
                <w:rFonts w:ascii="宋体" w:hAnsi="宋体"/>
                <w:b/>
                <w:sz w:val="24"/>
              </w:rPr>
            </w:pPr>
            <w:r>
              <w:rPr>
                <w:rFonts w:ascii="宋体" w:hAnsi="宋体"/>
                <w:b/>
                <w:sz w:val="24"/>
              </w:rPr>
              <w:t>序号</w:t>
            </w:r>
          </w:p>
        </w:tc>
        <w:tc>
          <w:tcPr>
            <w:tcW w:w="850" w:type="dxa"/>
            <w:tcBorders>
              <w:bottom w:val="single" w:color="auto" w:sz="4" w:space="0"/>
            </w:tcBorders>
            <w:vAlign w:val="center"/>
          </w:tcPr>
          <w:p w14:paraId="7233B487">
            <w:pPr>
              <w:autoSpaceDE w:val="0"/>
              <w:autoSpaceDN w:val="0"/>
              <w:adjustRightInd w:val="0"/>
              <w:spacing w:line="500" w:lineRule="exact"/>
              <w:jc w:val="center"/>
              <w:rPr>
                <w:rFonts w:ascii="宋体" w:hAnsi="宋体"/>
                <w:b/>
                <w:sz w:val="24"/>
              </w:rPr>
            </w:pPr>
            <w:r>
              <w:rPr>
                <w:rFonts w:ascii="宋体" w:hAnsi="宋体"/>
                <w:b/>
                <w:sz w:val="24"/>
              </w:rPr>
              <w:t>专家姓名</w:t>
            </w:r>
          </w:p>
        </w:tc>
        <w:tc>
          <w:tcPr>
            <w:tcW w:w="1276" w:type="dxa"/>
            <w:gridSpan w:val="2"/>
            <w:tcBorders>
              <w:bottom w:val="single" w:color="auto" w:sz="4" w:space="0"/>
            </w:tcBorders>
            <w:vAlign w:val="center"/>
          </w:tcPr>
          <w:p w14:paraId="44A19534">
            <w:pPr>
              <w:autoSpaceDE w:val="0"/>
              <w:autoSpaceDN w:val="0"/>
              <w:adjustRightInd w:val="0"/>
              <w:spacing w:line="500" w:lineRule="exact"/>
              <w:jc w:val="center"/>
              <w:rPr>
                <w:rFonts w:ascii="宋体" w:hAnsi="宋体"/>
                <w:b/>
                <w:sz w:val="24"/>
              </w:rPr>
            </w:pPr>
            <w:r>
              <w:rPr>
                <w:rFonts w:hint="eastAsia" w:ascii="宋体" w:hAnsi="宋体"/>
                <w:b/>
                <w:sz w:val="24"/>
              </w:rPr>
              <w:t>专家</w:t>
            </w:r>
            <w:r>
              <w:rPr>
                <w:rFonts w:ascii="宋体" w:hAnsi="宋体"/>
                <w:b/>
                <w:sz w:val="24"/>
              </w:rPr>
              <w:t>单位</w:t>
            </w:r>
          </w:p>
        </w:tc>
        <w:tc>
          <w:tcPr>
            <w:tcW w:w="1134" w:type="dxa"/>
            <w:gridSpan w:val="2"/>
            <w:tcBorders>
              <w:bottom w:val="single" w:color="auto" w:sz="4" w:space="0"/>
            </w:tcBorders>
            <w:vAlign w:val="center"/>
          </w:tcPr>
          <w:p w14:paraId="05E5D6F8">
            <w:pPr>
              <w:autoSpaceDE w:val="0"/>
              <w:autoSpaceDN w:val="0"/>
              <w:adjustRightInd w:val="0"/>
              <w:spacing w:line="500" w:lineRule="exact"/>
              <w:jc w:val="center"/>
              <w:rPr>
                <w:rFonts w:ascii="宋体" w:hAnsi="宋体"/>
                <w:b/>
                <w:sz w:val="24"/>
              </w:rPr>
            </w:pPr>
            <w:r>
              <w:rPr>
                <w:rFonts w:hint="eastAsia" w:ascii="宋体" w:hAnsi="宋体"/>
                <w:b/>
                <w:sz w:val="24"/>
              </w:rPr>
              <w:t>联系电话</w:t>
            </w:r>
          </w:p>
        </w:tc>
        <w:tc>
          <w:tcPr>
            <w:tcW w:w="1365" w:type="dxa"/>
            <w:gridSpan w:val="2"/>
            <w:tcBorders>
              <w:bottom w:val="single" w:color="auto" w:sz="4" w:space="0"/>
            </w:tcBorders>
            <w:vAlign w:val="center"/>
          </w:tcPr>
          <w:p w14:paraId="5D748ADC">
            <w:pPr>
              <w:autoSpaceDE w:val="0"/>
              <w:autoSpaceDN w:val="0"/>
              <w:adjustRightInd w:val="0"/>
              <w:spacing w:line="500" w:lineRule="exact"/>
              <w:jc w:val="center"/>
              <w:rPr>
                <w:rFonts w:ascii="宋体" w:hAnsi="宋体"/>
                <w:b/>
                <w:sz w:val="24"/>
              </w:rPr>
            </w:pPr>
            <w:r>
              <w:rPr>
                <w:rFonts w:hint="eastAsia" w:ascii="宋体" w:hAnsi="宋体"/>
                <w:b/>
                <w:sz w:val="24"/>
              </w:rPr>
              <w:t>身份证号</w:t>
            </w:r>
          </w:p>
        </w:tc>
        <w:tc>
          <w:tcPr>
            <w:tcW w:w="903" w:type="dxa"/>
            <w:tcBorders>
              <w:bottom w:val="single" w:color="auto" w:sz="4" w:space="0"/>
            </w:tcBorders>
            <w:vAlign w:val="center"/>
          </w:tcPr>
          <w:p w14:paraId="62CCE17B">
            <w:pPr>
              <w:autoSpaceDE w:val="0"/>
              <w:autoSpaceDN w:val="0"/>
              <w:adjustRightInd w:val="0"/>
              <w:spacing w:line="500" w:lineRule="exact"/>
              <w:jc w:val="center"/>
              <w:rPr>
                <w:rFonts w:ascii="宋体" w:hAnsi="宋体"/>
                <w:b/>
                <w:sz w:val="24"/>
              </w:rPr>
            </w:pPr>
            <w:r>
              <w:rPr>
                <w:rFonts w:hint="eastAsia" w:ascii="宋体" w:hAnsi="宋体"/>
                <w:b/>
                <w:sz w:val="24"/>
              </w:rPr>
              <w:t>文化程度</w:t>
            </w:r>
          </w:p>
        </w:tc>
        <w:tc>
          <w:tcPr>
            <w:tcW w:w="992" w:type="dxa"/>
            <w:gridSpan w:val="2"/>
            <w:tcBorders>
              <w:bottom w:val="single" w:color="auto" w:sz="4" w:space="0"/>
            </w:tcBorders>
            <w:vAlign w:val="center"/>
          </w:tcPr>
          <w:p w14:paraId="695B068F">
            <w:pPr>
              <w:autoSpaceDE w:val="0"/>
              <w:autoSpaceDN w:val="0"/>
              <w:adjustRightInd w:val="0"/>
              <w:spacing w:line="500" w:lineRule="exact"/>
              <w:jc w:val="center"/>
              <w:rPr>
                <w:rFonts w:ascii="宋体" w:hAnsi="宋体"/>
                <w:b/>
                <w:sz w:val="24"/>
              </w:rPr>
            </w:pPr>
            <w:r>
              <w:rPr>
                <w:rFonts w:hint="eastAsia" w:ascii="宋体" w:hAnsi="宋体"/>
                <w:b/>
                <w:sz w:val="24"/>
              </w:rPr>
              <w:t>职称</w:t>
            </w:r>
          </w:p>
        </w:tc>
        <w:tc>
          <w:tcPr>
            <w:tcW w:w="1276" w:type="dxa"/>
            <w:gridSpan w:val="2"/>
            <w:tcBorders>
              <w:bottom w:val="single" w:color="auto" w:sz="4" w:space="0"/>
            </w:tcBorders>
            <w:vAlign w:val="center"/>
          </w:tcPr>
          <w:p w14:paraId="0808F782">
            <w:pPr>
              <w:autoSpaceDE w:val="0"/>
              <w:autoSpaceDN w:val="0"/>
              <w:adjustRightInd w:val="0"/>
              <w:spacing w:line="500" w:lineRule="exact"/>
              <w:jc w:val="center"/>
              <w:rPr>
                <w:rFonts w:ascii="宋体" w:hAnsi="宋体"/>
                <w:b/>
                <w:sz w:val="24"/>
              </w:rPr>
            </w:pPr>
            <w:r>
              <w:rPr>
                <w:rFonts w:hint="eastAsia" w:ascii="宋体" w:hAnsi="宋体"/>
                <w:b/>
                <w:sz w:val="24"/>
              </w:rPr>
              <w:t>职称证书编号</w:t>
            </w:r>
          </w:p>
        </w:tc>
        <w:tc>
          <w:tcPr>
            <w:tcW w:w="1134" w:type="dxa"/>
            <w:tcBorders>
              <w:bottom w:val="single" w:color="auto" w:sz="4" w:space="0"/>
            </w:tcBorders>
            <w:vAlign w:val="center"/>
          </w:tcPr>
          <w:p w14:paraId="08B5E9AD">
            <w:pPr>
              <w:autoSpaceDE w:val="0"/>
              <w:autoSpaceDN w:val="0"/>
              <w:adjustRightInd w:val="0"/>
              <w:spacing w:line="500" w:lineRule="exact"/>
              <w:jc w:val="center"/>
              <w:rPr>
                <w:rFonts w:ascii="宋体" w:hAnsi="宋体"/>
                <w:b/>
                <w:sz w:val="24"/>
              </w:rPr>
            </w:pPr>
            <w:r>
              <w:rPr>
                <w:rFonts w:hint="eastAsia" w:ascii="宋体" w:hAnsi="宋体"/>
                <w:b/>
                <w:sz w:val="24"/>
              </w:rPr>
              <w:t>发证机关</w:t>
            </w:r>
          </w:p>
        </w:tc>
      </w:tr>
      <w:tr w14:paraId="10C0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567" w:type="dxa"/>
            <w:vMerge w:val="continue"/>
            <w:vAlign w:val="center"/>
          </w:tcPr>
          <w:p w14:paraId="29D53EE4">
            <w:pPr>
              <w:autoSpaceDE w:val="0"/>
              <w:autoSpaceDN w:val="0"/>
              <w:adjustRightInd w:val="0"/>
              <w:spacing w:line="500" w:lineRule="exact"/>
              <w:jc w:val="center"/>
              <w:rPr>
                <w:rFonts w:ascii="仿宋_GB2312" w:eastAsia="仿宋_GB2312" w:cs="仿宋_GB2312"/>
                <w:color w:val="000000"/>
                <w:kern w:val="0"/>
                <w:sz w:val="30"/>
                <w:szCs w:val="30"/>
                <w:lang w:val="zh-CN"/>
              </w:rPr>
            </w:pPr>
          </w:p>
        </w:tc>
        <w:tc>
          <w:tcPr>
            <w:tcW w:w="568" w:type="dxa"/>
            <w:tcBorders>
              <w:bottom w:val="single" w:color="auto" w:sz="4" w:space="0"/>
            </w:tcBorders>
            <w:vAlign w:val="center"/>
          </w:tcPr>
          <w:p w14:paraId="74DA783B">
            <w:pPr>
              <w:autoSpaceDE w:val="0"/>
              <w:autoSpaceDN w:val="0"/>
              <w:adjustRightInd w:val="0"/>
              <w:spacing w:line="500" w:lineRule="exact"/>
              <w:jc w:val="center"/>
              <w:rPr>
                <w:rFonts w:ascii="宋体" w:hAnsi="宋体" w:eastAsia="宋体" w:cs="仿宋_GB2312"/>
                <w:color w:val="000000"/>
                <w:kern w:val="0"/>
                <w:sz w:val="24"/>
                <w:lang w:val="zh-CN"/>
              </w:rPr>
            </w:pPr>
            <w:r>
              <w:rPr>
                <w:rFonts w:hint="eastAsia" w:ascii="宋体" w:hAnsi="宋体" w:eastAsia="宋体" w:cs="仿宋_GB2312"/>
                <w:color w:val="000000"/>
                <w:kern w:val="0"/>
                <w:sz w:val="24"/>
                <w:lang w:val="zh-CN"/>
              </w:rPr>
              <w:t>1</w:t>
            </w:r>
          </w:p>
        </w:tc>
        <w:tc>
          <w:tcPr>
            <w:tcW w:w="850" w:type="dxa"/>
            <w:tcBorders>
              <w:bottom w:val="single" w:color="auto" w:sz="4" w:space="0"/>
            </w:tcBorders>
            <w:vAlign w:val="center"/>
          </w:tcPr>
          <w:p w14:paraId="7C43739B">
            <w:pPr>
              <w:autoSpaceDE w:val="0"/>
              <w:autoSpaceDN w:val="0"/>
              <w:adjustRightInd w:val="0"/>
              <w:spacing w:line="500" w:lineRule="exact"/>
              <w:rPr>
                <w:rFonts w:ascii="宋体" w:hAnsi="宋体" w:eastAsia="宋体" w:cs="仿宋_GB2312"/>
                <w:color w:val="000000"/>
                <w:kern w:val="0"/>
                <w:sz w:val="24"/>
                <w:lang w:val="zh-CN"/>
              </w:rPr>
            </w:pPr>
          </w:p>
        </w:tc>
        <w:tc>
          <w:tcPr>
            <w:tcW w:w="1276" w:type="dxa"/>
            <w:gridSpan w:val="2"/>
            <w:tcBorders>
              <w:bottom w:val="single" w:color="auto" w:sz="4" w:space="0"/>
            </w:tcBorders>
            <w:vAlign w:val="center"/>
          </w:tcPr>
          <w:p w14:paraId="42B6EB08">
            <w:pPr>
              <w:autoSpaceDE w:val="0"/>
              <w:autoSpaceDN w:val="0"/>
              <w:adjustRightInd w:val="0"/>
              <w:spacing w:line="500" w:lineRule="exact"/>
              <w:rPr>
                <w:rFonts w:ascii="宋体" w:hAnsi="宋体" w:eastAsia="宋体"/>
                <w:b/>
                <w:sz w:val="24"/>
              </w:rPr>
            </w:pPr>
          </w:p>
        </w:tc>
        <w:tc>
          <w:tcPr>
            <w:tcW w:w="1134" w:type="dxa"/>
            <w:gridSpan w:val="2"/>
            <w:tcBorders>
              <w:bottom w:val="single" w:color="auto" w:sz="4" w:space="0"/>
            </w:tcBorders>
            <w:vAlign w:val="center"/>
          </w:tcPr>
          <w:p w14:paraId="7E637722">
            <w:pPr>
              <w:autoSpaceDE w:val="0"/>
              <w:autoSpaceDN w:val="0"/>
              <w:adjustRightInd w:val="0"/>
              <w:spacing w:line="500" w:lineRule="exact"/>
              <w:rPr>
                <w:rFonts w:ascii="宋体" w:hAnsi="宋体" w:eastAsia="宋体"/>
                <w:b/>
                <w:sz w:val="24"/>
              </w:rPr>
            </w:pPr>
          </w:p>
        </w:tc>
        <w:tc>
          <w:tcPr>
            <w:tcW w:w="1365" w:type="dxa"/>
            <w:gridSpan w:val="2"/>
            <w:tcBorders>
              <w:bottom w:val="single" w:color="auto" w:sz="4" w:space="0"/>
            </w:tcBorders>
            <w:vAlign w:val="center"/>
          </w:tcPr>
          <w:p w14:paraId="48DE3C67">
            <w:pPr>
              <w:autoSpaceDE w:val="0"/>
              <w:autoSpaceDN w:val="0"/>
              <w:adjustRightInd w:val="0"/>
              <w:spacing w:line="500" w:lineRule="exact"/>
              <w:rPr>
                <w:rFonts w:ascii="宋体" w:hAnsi="宋体" w:eastAsia="宋体"/>
                <w:b/>
                <w:sz w:val="24"/>
              </w:rPr>
            </w:pPr>
          </w:p>
        </w:tc>
        <w:tc>
          <w:tcPr>
            <w:tcW w:w="903" w:type="dxa"/>
            <w:tcBorders>
              <w:bottom w:val="single" w:color="auto" w:sz="4" w:space="0"/>
            </w:tcBorders>
            <w:vAlign w:val="center"/>
          </w:tcPr>
          <w:p w14:paraId="6A542E6E">
            <w:pPr>
              <w:autoSpaceDE w:val="0"/>
              <w:autoSpaceDN w:val="0"/>
              <w:adjustRightInd w:val="0"/>
              <w:spacing w:line="500" w:lineRule="exact"/>
              <w:rPr>
                <w:rFonts w:ascii="宋体" w:hAnsi="宋体" w:eastAsia="宋体"/>
                <w:b/>
                <w:sz w:val="24"/>
              </w:rPr>
            </w:pPr>
          </w:p>
        </w:tc>
        <w:tc>
          <w:tcPr>
            <w:tcW w:w="992" w:type="dxa"/>
            <w:gridSpan w:val="2"/>
            <w:tcBorders>
              <w:bottom w:val="single" w:color="auto" w:sz="4" w:space="0"/>
            </w:tcBorders>
            <w:vAlign w:val="center"/>
          </w:tcPr>
          <w:p w14:paraId="3D9CC89F">
            <w:pPr>
              <w:autoSpaceDE w:val="0"/>
              <w:autoSpaceDN w:val="0"/>
              <w:adjustRightInd w:val="0"/>
              <w:spacing w:line="500" w:lineRule="exact"/>
              <w:rPr>
                <w:rFonts w:ascii="宋体" w:hAnsi="宋体" w:eastAsia="宋体"/>
                <w:b/>
                <w:sz w:val="24"/>
              </w:rPr>
            </w:pPr>
          </w:p>
        </w:tc>
        <w:tc>
          <w:tcPr>
            <w:tcW w:w="1276" w:type="dxa"/>
            <w:gridSpan w:val="2"/>
            <w:tcBorders>
              <w:bottom w:val="single" w:color="auto" w:sz="4" w:space="0"/>
            </w:tcBorders>
            <w:vAlign w:val="center"/>
          </w:tcPr>
          <w:p w14:paraId="73CCE715">
            <w:pPr>
              <w:autoSpaceDE w:val="0"/>
              <w:autoSpaceDN w:val="0"/>
              <w:adjustRightInd w:val="0"/>
              <w:spacing w:line="500" w:lineRule="exact"/>
              <w:rPr>
                <w:rFonts w:ascii="宋体" w:hAnsi="宋体" w:eastAsia="宋体"/>
                <w:b/>
                <w:sz w:val="24"/>
              </w:rPr>
            </w:pPr>
          </w:p>
        </w:tc>
        <w:tc>
          <w:tcPr>
            <w:tcW w:w="1134" w:type="dxa"/>
            <w:tcBorders>
              <w:bottom w:val="single" w:color="auto" w:sz="4" w:space="0"/>
            </w:tcBorders>
            <w:vAlign w:val="center"/>
          </w:tcPr>
          <w:p w14:paraId="5BC7C408">
            <w:pPr>
              <w:autoSpaceDE w:val="0"/>
              <w:autoSpaceDN w:val="0"/>
              <w:adjustRightInd w:val="0"/>
              <w:spacing w:line="500" w:lineRule="exact"/>
              <w:rPr>
                <w:rFonts w:ascii="宋体" w:hAnsi="宋体" w:eastAsia="宋体"/>
                <w:b/>
                <w:sz w:val="24"/>
              </w:rPr>
            </w:pPr>
          </w:p>
        </w:tc>
      </w:tr>
      <w:tr w14:paraId="44B9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67" w:type="dxa"/>
            <w:vMerge w:val="continue"/>
            <w:vAlign w:val="center"/>
          </w:tcPr>
          <w:p w14:paraId="320DECE5">
            <w:pPr>
              <w:autoSpaceDE w:val="0"/>
              <w:autoSpaceDN w:val="0"/>
              <w:adjustRightInd w:val="0"/>
              <w:spacing w:line="500" w:lineRule="exact"/>
              <w:jc w:val="center"/>
              <w:rPr>
                <w:rFonts w:ascii="仿宋_GB2312" w:eastAsia="仿宋_GB2312" w:cs="仿宋_GB2312"/>
                <w:color w:val="000000"/>
                <w:kern w:val="0"/>
                <w:sz w:val="30"/>
                <w:szCs w:val="30"/>
                <w:lang w:val="zh-CN"/>
              </w:rPr>
            </w:pPr>
          </w:p>
        </w:tc>
        <w:tc>
          <w:tcPr>
            <w:tcW w:w="568" w:type="dxa"/>
            <w:tcBorders>
              <w:bottom w:val="single" w:color="auto" w:sz="4" w:space="0"/>
            </w:tcBorders>
            <w:vAlign w:val="center"/>
          </w:tcPr>
          <w:p w14:paraId="5B45D280">
            <w:pPr>
              <w:autoSpaceDE w:val="0"/>
              <w:autoSpaceDN w:val="0"/>
              <w:adjustRightInd w:val="0"/>
              <w:spacing w:line="500" w:lineRule="exact"/>
              <w:jc w:val="center"/>
              <w:rPr>
                <w:rFonts w:ascii="宋体" w:hAnsi="宋体" w:eastAsia="宋体" w:cs="仿宋_GB2312"/>
                <w:color w:val="000000"/>
                <w:kern w:val="0"/>
                <w:sz w:val="24"/>
                <w:lang w:val="zh-CN"/>
              </w:rPr>
            </w:pPr>
            <w:r>
              <w:rPr>
                <w:rFonts w:hint="eastAsia" w:ascii="宋体" w:hAnsi="宋体" w:eastAsia="宋体" w:cs="仿宋_GB2312"/>
                <w:color w:val="000000"/>
                <w:kern w:val="0"/>
                <w:sz w:val="24"/>
                <w:lang w:val="zh-CN"/>
              </w:rPr>
              <w:t>2</w:t>
            </w:r>
          </w:p>
        </w:tc>
        <w:tc>
          <w:tcPr>
            <w:tcW w:w="850" w:type="dxa"/>
            <w:tcBorders>
              <w:bottom w:val="single" w:color="auto" w:sz="4" w:space="0"/>
            </w:tcBorders>
            <w:vAlign w:val="center"/>
          </w:tcPr>
          <w:p w14:paraId="20A95304">
            <w:pPr>
              <w:autoSpaceDE w:val="0"/>
              <w:autoSpaceDN w:val="0"/>
              <w:adjustRightInd w:val="0"/>
              <w:spacing w:line="500" w:lineRule="exact"/>
              <w:rPr>
                <w:rFonts w:ascii="宋体" w:hAnsi="宋体" w:eastAsia="宋体" w:cs="仿宋_GB2312"/>
                <w:color w:val="000000"/>
                <w:kern w:val="0"/>
                <w:sz w:val="24"/>
                <w:lang w:val="zh-CN"/>
              </w:rPr>
            </w:pPr>
          </w:p>
        </w:tc>
        <w:tc>
          <w:tcPr>
            <w:tcW w:w="1276" w:type="dxa"/>
            <w:gridSpan w:val="2"/>
            <w:tcBorders>
              <w:bottom w:val="single" w:color="auto" w:sz="4" w:space="0"/>
            </w:tcBorders>
            <w:vAlign w:val="center"/>
          </w:tcPr>
          <w:p w14:paraId="1AE2841E">
            <w:pPr>
              <w:autoSpaceDE w:val="0"/>
              <w:autoSpaceDN w:val="0"/>
              <w:adjustRightInd w:val="0"/>
              <w:spacing w:line="500" w:lineRule="exact"/>
              <w:rPr>
                <w:rFonts w:ascii="宋体" w:hAnsi="宋体" w:eastAsia="宋体"/>
                <w:b/>
                <w:sz w:val="24"/>
              </w:rPr>
            </w:pPr>
          </w:p>
        </w:tc>
        <w:tc>
          <w:tcPr>
            <w:tcW w:w="1134" w:type="dxa"/>
            <w:gridSpan w:val="2"/>
            <w:tcBorders>
              <w:bottom w:val="single" w:color="auto" w:sz="4" w:space="0"/>
            </w:tcBorders>
            <w:vAlign w:val="center"/>
          </w:tcPr>
          <w:p w14:paraId="7EF32732">
            <w:pPr>
              <w:autoSpaceDE w:val="0"/>
              <w:autoSpaceDN w:val="0"/>
              <w:adjustRightInd w:val="0"/>
              <w:spacing w:line="500" w:lineRule="exact"/>
              <w:rPr>
                <w:rFonts w:ascii="宋体" w:hAnsi="宋体" w:eastAsia="宋体"/>
                <w:b/>
                <w:sz w:val="24"/>
              </w:rPr>
            </w:pPr>
          </w:p>
        </w:tc>
        <w:tc>
          <w:tcPr>
            <w:tcW w:w="1365" w:type="dxa"/>
            <w:gridSpan w:val="2"/>
            <w:tcBorders>
              <w:bottom w:val="single" w:color="auto" w:sz="4" w:space="0"/>
            </w:tcBorders>
            <w:vAlign w:val="center"/>
          </w:tcPr>
          <w:p w14:paraId="5133A120">
            <w:pPr>
              <w:autoSpaceDE w:val="0"/>
              <w:autoSpaceDN w:val="0"/>
              <w:adjustRightInd w:val="0"/>
              <w:spacing w:line="500" w:lineRule="exact"/>
              <w:rPr>
                <w:rFonts w:ascii="宋体" w:hAnsi="宋体" w:eastAsia="宋体"/>
                <w:b/>
                <w:sz w:val="24"/>
              </w:rPr>
            </w:pPr>
          </w:p>
        </w:tc>
        <w:tc>
          <w:tcPr>
            <w:tcW w:w="903" w:type="dxa"/>
            <w:tcBorders>
              <w:bottom w:val="single" w:color="auto" w:sz="4" w:space="0"/>
            </w:tcBorders>
            <w:vAlign w:val="center"/>
          </w:tcPr>
          <w:p w14:paraId="169923CA">
            <w:pPr>
              <w:autoSpaceDE w:val="0"/>
              <w:autoSpaceDN w:val="0"/>
              <w:adjustRightInd w:val="0"/>
              <w:spacing w:line="500" w:lineRule="exact"/>
              <w:rPr>
                <w:rFonts w:ascii="宋体" w:hAnsi="宋体" w:eastAsia="宋体"/>
                <w:b/>
                <w:sz w:val="24"/>
              </w:rPr>
            </w:pPr>
          </w:p>
        </w:tc>
        <w:tc>
          <w:tcPr>
            <w:tcW w:w="992" w:type="dxa"/>
            <w:gridSpan w:val="2"/>
            <w:tcBorders>
              <w:bottom w:val="single" w:color="auto" w:sz="4" w:space="0"/>
            </w:tcBorders>
            <w:vAlign w:val="center"/>
          </w:tcPr>
          <w:p w14:paraId="4134808B">
            <w:pPr>
              <w:autoSpaceDE w:val="0"/>
              <w:autoSpaceDN w:val="0"/>
              <w:adjustRightInd w:val="0"/>
              <w:spacing w:line="500" w:lineRule="exact"/>
              <w:rPr>
                <w:rFonts w:ascii="宋体" w:hAnsi="宋体" w:eastAsia="宋体"/>
                <w:b/>
                <w:sz w:val="24"/>
              </w:rPr>
            </w:pPr>
          </w:p>
        </w:tc>
        <w:tc>
          <w:tcPr>
            <w:tcW w:w="1276" w:type="dxa"/>
            <w:gridSpan w:val="2"/>
            <w:tcBorders>
              <w:bottom w:val="single" w:color="auto" w:sz="4" w:space="0"/>
            </w:tcBorders>
            <w:vAlign w:val="center"/>
          </w:tcPr>
          <w:p w14:paraId="2CC2EA84">
            <w:pPr>
              <w:autoSpaceDE w:val="0"/>
              <w:autoSpaceDN w:val="0"/>
              <w:adjustRightInd w:val="0"/>
              <w:spacing w:line="500" w:lineRule="exact"/>
              <w:rPr>
                <w:rFonts w:ascii="宋体" w:hAnsi="宋体" w:eastAsia="宋体"/>
                <w:b/>
                <w:sz w:val="24"/>
              </w:rPr>
            </w:pPr>
          </w:p>
        </w:tc>
        <w:tc>
          <w:tcPr>
            <w:tcW w:w="1134" w:type="dxa"/>
            <w:tcBorders>
              <w:bottom w:val="single" w:color="auto" w:sz="4" w:space="0"/>
            </w:tcBorders>
            <w:vAlign w:val="center"/>
          </w:tcPr>
          <w:p w14:paraId="08E963DC">
            <w:pPr>
              <w:autoSpaceDE w:val="0"/>
              <w:autoSpaceDN w:val="0"/>
              <w:adjustRightInd w:val="0"/>
              <w:spacing w:line="500" w:lineRule="exact"/>
              <w:rPr>
                <w:rFonts w:ascii="宋体" w:hAnsi="宋体" w:eastAsia="宋体"/>
                <w:b/>
                <w:sz w:val="24"/>
              </w:rPr>
            </w:pPr>
          </w:p>
        </w:tc>
      </w:tr>
      <w:tr w14:paraId="2D42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567" w:type="dxa"/>
            <w:vMerge w:val="continue"/>
            <w:vAlign w:val="center"/>
          </w:tcPr>
          <w:p w14:paraId="0C524D94">
            <w:pPr>
              <w:autoSpaceDE w:val="0"/>
              <w:autoSpaceDN w:val="0"/>
              <w:adjustRightInd w:val="0"/>
              <w:spacing w:line="500" w:lineRule="exact"/>
              <w:jc w:val="center"/>
              <w:rPr>
                <w:rFonts w:ascii="仿宋_GB2312" w:eastAsia="仿宋_GB2312" w:cs="仿宋_GB2312"/>
                <w:color w:val="000000"/>
                <w:kern w:val="0"/>
                <w:sz w:val="30"/>
                <w:szCs w:val="30"/>
                <w:lang w:val="zh-CN"/>
              </w:rPr>
            </w:pPr>
          </w:p>
        </w:tc>
        <w:tc>
          <w:tcPr>
            <w:tcW w:w="568" w:type="dxa"/>
            <w:tcBorders>
              <w:bottom w:val="single" w:color="auto" w:sz="4" w:space="0"/>
            </w:tcBorders>
            <w:vAlign w:val="center"/>
          </w:tcPr>
          <w:p w14:paraId="4C76EE06">
            <w:pPr>
              <w:autoSpaceDE w:val="0"/>
              <w:autoSpaceDN w:val="0"/>
              <w:adjustRightInd w:val="0"/>
              <w:spacing w:line="500" w:lineRule="exact"/>
              <w:jc w:val="center"/>
              <w:rPr>
                <w:rFonts w:ascii="宋体" w:hAnsi="宋体" w:eastAsia="宋体" w:cs="仿宋_GB2312"/>
                <w:color w:val="000000"/>
                <w:kern w:val="0"/>
                <w:sz w:val="24"/>
                <w:lang w:val="zh-CN"/>
              </w:rPr>
            </w:pPr>
            <w:r>
              <w:rPr>
                <w:rFonts w:hint="eastAsia" w:ascii="宋体" w:hAnsi="宋体" w:eastAsia="宋体" w:cs="仿宋_GB2312"/>
                <w:color w:val="000000"/>
                <w:kern w:val="0"/>
                <w:sz w:val="24"/>
                <w:lang w:val="zh-CN"/>
              </w:rPr>
              <w:t>3</w:t>
            </w:r>
          </w:p>
        </w:tc>
        <w:tc>
          <w:tcPr>
            <w:tcW w:w="850" w:type="dxa"/>
            <w:tcBorders>
              <w:bottom w:val="single" w:color="auto" w:sz="4" w:space="0"/>
            </w:tcBorders>
            <w:vAlign w:val="center"/>
          </w:tcPr>
          <w:p w14:paraId="09962C0F">
            <w:pPr>
              <w:autoSpaceDE w:val="0"/>
              <w:autoSpaceDN w:val="0"/>
              <w:adjustRightInd w:val="0"/>
              <w:spacing w:line="500" w:lineRule="exact"/>
              <w:rPr>
                <w:rFonts w:ascii="宋体" w:hAnsi="宋体" w:eastAsia="宋体" w:cs="仿宋_GB2312"/>
                <w:color w:val="000000"/>
                <w:kern w:val="0"/>
                <w:sz w:val="24"/>
                <w:lang w:val="zh-CN"/>
              </w:rPr>
            </w:pPr>
          </w:p>
        </w:tc>
        <w:tc>
          <w:tcPr>
            <w:tcW w:w="1276" w:type="dxa"/>
            <w:gridSpan w:val="2"/>
            <w:tcBorders>
              <w:bottom w:val="single" w:color="auto" w:sz="4" w:space="0"/>
            </w:tcBorders>
            <w:vAlign w:val="center"/>
          </w:tcPr>
          <w:p w14:paraId="6124E0B0">
            <w:pPr>
              <w:autoSpaceDE w:val="0"/>
              <w:autoSpaceDN w:val="0"/>
              <w:adjustRightInd w:val="0"/>
              <w:spacing w:line="500" w:lineRule="exact"/>
              <w:rPr>
                <w:rFonts w:ascii="宋体" w:hAnsi="宋体" w:eastAsia="宋体"/>
                <w:b/>
                <w:sz w:val="24"/>
              </w:rPr>
            </w:pPr>
          </w:p>
        </w:tc>
        <w:tc>
          <w:tcPr>
            <w:tcW w:w="1134" w:type="dxa"/>
            <w:gridSpan w:val="2"/>
            <w:tcBorders>
              <w:bottom w:val="single" w:color="auto" w:sz="4" w:space="0"/>
            </w:tcBorders>
            <w:vAlign w:val="center"/>
          </w:tcPr>
          <w:p w14:paraId="5ECCA457">
            <w:pPr>
              <w:autoSpaceDE w:val="0"/>
              <w:autoSpaceDN w:val="0"/>
              <w:adjustRightInd w:val="0"/>
              <w:spacing w:line="500" w:lineRule="exact"/>
              <w:rPr>
                <w:rFonts w:ascii="宋体" w:hAnsi="宋体" w:eastAsia="宋体"/>
                <w:b/>
                <w:sz w:val="24"/>
              </w:rPr>
            </w:pPr>
          </w:p>
        </w:tc>
        <w:tc>
          <w:tcPr>
            <w:tcW w:w="1365" w:type="dxa"/>
            <w:gridSpan w:val="2"/>
            <w:tcBorders>
              <w:bottom w:val="single" w:color="auto" w:sz="4" w:space="0"/>
            </w:tcBorders>
            <w:vAlign w:val="center"/>
          </w:tcPr>
          <w:p w14:paraId="6BC986BA">
            <w:pPr>
              <w:autoSpaceDE w:val="0"/>
              <w:autoSpaceDN w:val="0"/>
              <w:adjustRightInd w:val="0"/>
              <w:spacing w:line="500" w:lineRule="exact"/>
              <w:rPr>
                <w:rFonts w:ascii="宋体" w:hAnsi="宋体" w:eastAsia="宋体"/>
                <w:b/>
                <w:sz w:val="24"/>
              </w:rPr>
            </w:pPr>
          </w:p>
        </w:tc>
        <w:tc>
          <w:tcPr>
            <w:tcW w:w="903" w:type="dxa"/>
            <w:tcBorders>
              <w:bottom w:val="single" w:color="auto" w:sz="4" w:space="0"/>
            </w:tcBorders>
            <w:vAlign w:val="center"/>
          </w:tcPr>
          <w:p w14:paraId="65D5F895">
            <w:pPr>
              <w:autoSpaceDE w:val="0"/>
              <w:autoSpaceDN w:val="0"/>
              <w:adjustRightInd w:val="0"/>
              <w:spacing w:line="500" w:lineRule="exact"/>
              <w:rPr>
                <w:rFonts w:ascii="宋体" w:hAnsi="宋体" w:eastAsia="宋体"/>
                <w:b/>
                <w:sz w:val="24"/>
              </w:rPr>
            </w:pPr>
          </w:p>
        </w:tc>
        <w:tc>
          <w:tcPr>
            <w:tcW w:w="992" w:type="dxa"/>
            <w:gridSpan w:val="2"/>
            <w:tcBorders>
              <w:bottom w:val="single" w:color="auto" w:sz="4" w:space="0"/>
            </w:tcBorders>
            <w:vAlign w:val="center"/>
          </w:tcPr>
          <w:p w14:paraId="4D7C2633">
            <w:pPr>
              <w:autoSpaceDE w:val="0"/>
              <w:autoSpaceDN w:val="0"/>
              <w:adjustRightInd w:val="0"/>
              <w:spacing w:line="500" w:lineRule="exact"/>
              <w:rPr>
                <w:rFonts w:ascii="宋体" w:hAnsi="宋体" w:eastAsia="宋体"/>
                <w:b/>
                <w:sz w:val="24"/>
              </w:rPr>
            </w:pPr>
          </w:p>
        </w:tc>
        <w:tc>
          <w:tcPr>
            <w:tcW w:w="1276" w:type="dxa"/>
            <w:gridSpan w:val="2"/>
            <w:tcBorders>
              <w:bottom w:val="single" w:color="auto" w:sz="4" w:space="0"/>
            </w:tcBorders>
            <w:vAlign w:val="center"/>
          </w:tcPr>
          <w:p w14:paraId="2F986E13">
            <w:pPr>
              <w:autoSpaceDE w:val="0"/>
              <w:autoSpaceDN w:val="0"/>
              <w:adjustRightInd w:val="0"/>
              <w:spacing w:line="500" w:lineRule="exact"/>
              <w:rPr>
                <w:rFonts w:ascii="宋体" w:hAnsi="宋体" w:eastAsia="宋体"/>
                <w:b/>
                <w:sz w:val="24"/>
              </w:rPr>
            </w:pPr>
          </w:p>
        </w:tc>
        <w:tc>
          <w:tcPr>
            <w:tcW w:w="1134" w:type="dxa"/>
            <w:tcBorders>
              <w:bottom w:val="single" w:color="auto" w:sz="4" w:space="0"/>
            </w:tcBorders>
            <w:vAlign w:val="center"/>
          </w:tcPr>
          <w:p w14:paraId="02653F09">
            <w:pPr>
              <w:autoSpaceDE w:val="0"/>
              <w:autoSpaceDN w:val="0"/>
              <w:adjustRightInd w:val="0"/>
              <w:spacing w:line="500" w:lineRule="exact"/>
              <w:rPr>
                <w:rFonts w:ascii="宋体" w:hAnsi="宋体" w:eastAsia="宋体"/>
                <w:b/>
                <w:sz w:val="24"/>
              </w:rPr>
            </w:pPr>
          </w:p>
        </w:tc>
      </w:tr>
      <w:tr w14:paraId="769E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567" w:type="dxa"/>
            <w:vMerge w:val="continue"/>
            <w:vAlign w:val="center"/>
          </w:tcPr>
          <w:p w14:paraId="6C5CE139">
            <w:pPr>
              <w:jc w:val="center"/>
              <w:rPr>
                <w:rFonts w:ascii="宋体" w:hAnsi="宋体"/>
                <w:b/>
                <w:szCs w:val="21"/>
              </w:rPr>
            </w:pPr>
          </w:p>
        </w:tc>
        <w:tc>
          <w:tcPr>
            <w:tcW w:w="568" w:type="dxa"/>
            <w:tcBorders>
              <w:bottom w:val="single" w:color="auto" w:sz="4" w:space="0"/>
            </w:tcBorders>
            <w:vAlign w:val="center"/>
          </w:tcPr>
          <w:p w14:paraId="423949EF">
            <w:pPr>
              <w:jc w:val="center"/>
              <w:rPr>
                <w:rFonts w:ascii="宋体" w:hAnsi="宋体" w:eastAsia="宋体"/>
                <w:sz w:val="24"/>
              </w:rPr>
            </w:pPr>
            <w:r>
              <w:rPr>
                <w:rFonts w:hint="eastAsia" w:ascii="宋体" w:hAnsi="宋体" w:eastAsia="宋体"/>
                <w:sz w:val="24"/>
              </w:rPr>
              <w:t>4</w:t>
            </w:r>
          </w:p>
        </w:tc>
        <w:tc>
          <w:tcPr>
            <w:tcW w:w="850" w:type="dxa"/>
            <w:tcBorders>
              <w:bottom w:val="single" w:color="auto" w:sz="4" w:space="0"/>
            </w:tcBorders>
            <w:vAlign w:val="center"/>
          </w:tcPr>
          <w:p w14:paraId="2AD623FA">
            <w:pPr>
              <w:rPr>
                <w:rFonts w:ascii="宋体" w:hAnsi="宋体" w:eastAsia="宋体"/>
                <w:b/>
                <w:sz w:val="24"/>
              </w:rPr>
            </w:pPr>
          </w:p>
        </w:tc>
        <w:tc>
          <w:tcPr>
            <w:tcW w:w="1276" w:type="dxa"/>
            <w:gridSpan w:val="2"/>
            <w:tcBorders>
              <w:bottom w:val="single" w:color="auto" w:sz="4" w:space="0"/>
            </w:tcBorders>
            <w:vAlign w:val="center"/>
          </w:tcPr>
          <w:p w14:paraId="742EF29A">
            <w:pPr>
              <w:rPr>
                <w:rFonts w:ascii="宋体" w:hAnsi="宋体" w:eastAsia="宋体"/>
                <w:b/>
                <w:sz w:val="24"/>
              </w:rPr>
            </w:pPr>
          </w:p>
        </w:tc>
        <w:tc>
          <w:tcPr>
            <w:tcW w:w="1134" w:type="dxa"/>
            <w:gridSpan w:val="2"/>
            <w:tcBorders>
              <w:bottom w:val="single" w:color="auto" w:sz="4" w:space="0"/>
            </w:tcBorders>
            <w:vAlign w:val="center"/>
          </w:tcPr>
          <w:p w14:paraId="481DF468">
            <w:pPr>
              <w:rPr>
                <w:rFonts w:ascii="宋体" w:hAnsi="宋体" w:eastAsia="宋体"/>
                <w:b/>
                <w:sz w:val="24"/>
              </w:rPr>
            </w:pPr>
          </w:p>
        </w:tc>
        <w:tc>
          <w:tcPr>
            <w:tcW w:w="1365" w:type="dxa"/>
            <w:gridSpan w:val="2"/>
            <w:tcBorders>
              <w:bottom w:val="single" w:color="auto" w:sz="4" w:space="0"/>
            </w:tcBorders>
            <w:vAlign w:val="center"/>
          </w:tcPr>
          <w:p w14:paraId="40361A5D">
            <w:pPr>
              <w:rPr>
                <w:rFonts w:ascii="宋体" w:hAnsi="宋体" w:eastAsia="宋体"/>
                <w:b/>
                <w:sz w:val="24"/>
              </w:rPr>
            </w:pPr>
          </w:p>
        </w:tc>
        <w:tc>
          <w:tcPr>
            <w:tcW w:w="903" w:type="dxa"/>
            <w:tcBorders>
              <w:bottom w:val="single" w:color="auto" w:sz="4" w:space="0"/>
            </w:tcBorders>
            <w:vAlign w:val="center"/>
          </w:tcPr>
          <w:p w14:paraId="132F85F9">
            <w:pPr>
              <w:rPr>
                <w:rFonts w:ascii="宋体" w:hAnsi="宋体" w:eastAsia="宋体"/>
                <w:b/>
                <w:sz w:val="24"/>
              </w:rPr>
            </w:pPr>
          </w:p>
        </w:tc>
        <w:tc>
          <w:tcPr>
            <w:tcW w:w="992" w:type="dxa"/>
            <w:gridSpan w:val="2"/>
            <w:tcBorders>
              <w:bottom w:val="single" w:color="auto" w:sz="4" w:space="0"/>
            </w:tcBorders>
            <w:vAlign w:val="center"/>
          </w:tcPr>
          <w:p w14:paraId="35E3B81B">
            <w:pPr>
              <w:rPr>
                <w:rFonts w:ascii="宋体" w:hAnsi="宋体" w:eastAsia="宋体"/>
                <w:b/>
                <w:sz w:val="24"/>
              </w:rPr>
            </w:pPr>
          </w:p>
        </w:tc>
        <w:tc>
          <w:tcPr>
            <w:tcW w:w="1276" w:type="dxa"/>
            <w:gridSpan w:val="2"/>
            <w:tcBorders>
              <w:bottom w:val="single" w:color="auto" w:sz="4" w:space="0"/>
            </w:tcBorders>
            <w:vAlign w:val="center"/>
          </w:tcPr>
          <w:p w14:paraId="2FF4E43D">
            <w:pPr>
              <w:rPr>
                <w:rFonts w:ascii="宋体" w:hAnsi="宋体" w:eastAsia="宋体"/>
                <w:b/>
                <w:sz w:val="24"/>
              </w:rPr>
            </w:pPr>
          </w:p>
        </w:tc>
        <w:tc>
          <w:tcPr>
            <w:tcW w:w="1134" w:type="dxa"/>
            <w:tcBorders>
              <w:bottom w:val="single" w:color="auto" w:sz="4" w:space="0"/>
            </w:tcBorders>
            <w:vAlign w:val="center"/>
          </w:tcPr>
          <w:p w14:paraId="59939C21">
            <w:pPr>
              <w:rPr>
                <w:rFonts w:ascii="宋体" w:hAnsi="宋体" w:eastAsia="宋体"/>
                <w:b/>
                <w:sz w:val="24"/>
              </w:rPr>
            </w:pPr>
          </w:p>
        </w:tc>
      </w:tr>
      <w:tr w14:paraId="5CF1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567" w:type="dxa"/>
            <w:vMerge w:val="continue"/>
            <w:vAlign w:val="center"/>
          </w:tcPr>
          <w:p w14:paraId="302891E0">
            <w:pPr>
              <w:jc w:val="center"/>
              <w:rPr>
                <w:rFonts w:ascii="宋体" w:hAnsi="宋体"/>
                <w:b/>
                <w:szCs w:val="21"/>
              </w:rPr>
            </w:pPr>
          </w:p>
        </w:tc>
        <w:tc>
          <w:tcPr>
            <w:tcW w:w="568" w:type="dxa"/>
            <w:tcBorders>
              <w:bottom w:val="single" w:color="auto" w:sz="4" w:space="0"/>
            </w:tcBorders>
            <w:vAlign w:val="center"/>
          </w:tcPr>
          <w:p w14:paraId="1F710808">
            <w:pPr>
              <w:jc w:val="center"/>
              <w:rPr>
                <w:rFonts w:ascii="宋体" w:hAnsi="宋体" w:eastAsia="宋体"/>
                <w:sz w:val="24"/>
              </w:rPr>
            </w:pPr>
            <w:r>
              <w:rPr>
                <w:rFonts w:hint="eastAsia" w:ascii="宋体" w:hAnsi="宋体" w:eastAsia="宋体"/>
                <w:sz w:val="24"/>
              </w:rPr>
              <w:t>5</w:t>
            </w:r>
          </w:p>
        </w:tc>
        <w:tc>
          <w:tcPr>
            <w:tcW w:w="850" w:type="dxa"/>
            <w:tcBorders>
              <w:bottom w:val="single" w:color="auto" w:sz="4" w:space="0"/>
            </w:tcBorders>
            <w:vAlign w:val="center"/>
          </w:tcPr>
          <w:p w14:paraId="4E4DE396">
            <w:pPr>
              <w:rPr>
                <w:rFonts w:ascii="宋体" w:hAnsi="宋体" w:eastAsia="宋体"/>
                <w:b/>
                <w:sz w:val="24"/>
              </w:rPr>
            </w:pPr>
          </w:p>
        </w:tc>
        <w:tc>
          <w:tcPr>
            <w:tcW w:w="1276" w:type="dxa"/>
            <w:gridSpan w:val="2"/>
            <w:tcBorders>
              <w:bottom w:val="single" w:color="auto" w:sz="4" w:space="0"/>
            </w:tcBorders>
            <w:vAlign w:val="center"/>
          </w:tcPr>
          <w:p w14:paraId="1D20D2AD">
            <w:pPr>
              <w:rPr>
                <w:rFonts w:ascii="宋体" w:hAnsi="宋体" w:eastAsia="宋体"/>
                <w:b/>
                <w:sz w:val="24"/>
              </w:rPr>
            </w:pPr>
          </w:p>
        </w:tc>
        <w:tc>
          <w:tcPr>
            <w:tcW w:w="1134" w:type="dxa"/>
            <w:gridSpan w:val="2"/>
            <w:tcBorders>
              <w:bottom w:val="single" w:color="auto" w:sz="4" w:space="0"/>
            </w:tcBorders>
            <w:vAlign w:val="center"/>
          </w:tcPr>
          <w:p w14:paraId="0F3F00E1">
            <w:pPr>
              <w:rPr>
                <w:rFonts w:ascii="宋体" w:hAnsi="宋体" w:eastAsia="宋体"/>
                <w:b/>
                <w:sz w:val="24"/>
              </w:rPr>
            </w:pPr>
          </w:p>
        </w:tc>
        <w:tc>
          <w:tcPr>
            <w:tcW w:w="1365" w:type="dxa"/>
            <w:gridSpan w:val="2"/>
            <w:tcBorders>
              <w:bottom w:val="single" w:color="auto" w:sz="4" w:space="0"/>
            </w:tcBorders>
            <w:vAlign w:val="center"/>
          </w:tcPr>
          <w:p w14:paraId="7F117CE5">
            <w:pPr>
              <w:rPr>
                <w:rFonts w:ascii="宋体" w:hAnsi="宋体" w:eastAsia="宋体"/>
                <w:b/>
                <w:sz w:val="24"/>
              </w:rPr>
            </w:pPr>
          </w:p>
        </w:tc>
        <w:tc>
          <w:tcPr>
            <w:tcW w:w="903" w:type="dxa"/>
            <w:tcBorders>
              <w:bottom w:val="single" w:color="auto" w:sz="4" w:space="0"/>
            </w:tcBorders>
            <w:vAlign w:val="center"/>
          </w:tcPr>
          <w:p w14:paraId="6EC4B39B">
            <w:pPr>
              <w:rPr>
                <w:rFonts w:ascii="宋体" w:hAnsi="宋体" w:eastAsia="宋体"/>
                <w:b/>
                <w:sz w:val="24"/>
              </w:rPr>
            </w:pPr>
          </w:p>
        </w:tc>
        <w:tc>
          <w:tcPr>
            <w:tcW w:w="992" w:type="dxa"/>
            <w:gridSpan w:val="2"/>
            <w:tcBorders>
              <w:bottom w:val="single" w:color="auto" w:sz="4" w:space="0"/>
            </w:tcBorders>
            <w:vAlign w:val="center"/>
          </w:tcPr>
          <w:p w14:paraId="2B7959DF">
            <w:pPr>
              <w:rPr>
                <w:rFonts w:ascii="宋体" w:hAnsi="宋体" w:eastAsia="宋体"/>
                <w:b/>
                <w:sz w:val="24"/>
              </w:rPr>
            </w:pPr>
          </w:p>
        </w:tc>
        <w:tc>
          <w:tcPr>
            <w:tcW w:w="1276" w:type="dxa"/>
            <w:gridSpan w:val="2"/>
            <w:tcBorders>
              <w:bottom w:val="single" w:color="auto" w:sz="4" w:space="0"/>
            </w:tcBorders>
            <w:vAlign w:val="center"/>
          </w:tcPr>
          <w:p w14:paraId="129424B8">
            <w:pPr>
              <w:rPr>
                <w:rFonts w:ascii="宋体" w:hAnsi="宋体" w:eastAsia="宋体"/>
                <w:b/>
                <w:sz w:val="24"/>
              </w:rPr>
            </w:pPr>
          </w:p>
        </w:tc>
        <w:tc>
          <w:tcPr>
            <w:tcW w:w="1134" w:type="dxa"/>
            <w:tcBorders>
              <w:bottom w:val="single" w:color="auto" w:sz="4" w:space="0"/>
            </w:tcBorders>
            <w:vAlign w:val="center"/>
          </w:tcPr>
          <w:p w14:paraId="58C9A8AC">
            <w:pPr>
              <w:rPr>
                <w:rFonts w:ascii="宋体" w:hAnsi="宋体" w:eastAsia="宋体"/>
                <w:b/>
                <w:sz w:val="24"/>
              </w:rPr>
            </w:pPr>
          </w:p>
        </w:tc>
      </w:tr>
      <w:tr w14:paraId="6235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1" w:hRule="atLeast"/>
        </w:trPr>
        <w:tc>
          <w:tcPr>
            <w:tcW w:w="567" w:type="dxa"/>
            <w:vMerge w:val="continue"/>
            <w:vAlign w:val="bottom"/>
          </w:tcPr>
          <w:p w14:paraId="309BF468">
            <w:pPr>
              <w:jc w:val="left"/>
              <w:rPr>
                <w:rFonts w:ascii="宋体" w:hAnsi="宋体"/>
                <w:b/>
                <w:szCs w:val="21"/>
              </w:rPr>
            </w:pPr>
          </w:p>
        </w:tc>
        <w:tc>
          <w:tcPr>
            <w:tcW w:w="9498" w:type="dxa"/>
            <w:gridSpan w:val="14"/>
          </w:tcPr>
          <w:p w14:paraId="72A6E1B0">
            <w:pPr>
              <w:rPr>
                <w:rFonts w:hint="eastAsia" w:asciiTheme="minorEastAsia" w:hAnsiTheme="minorEastAsia"/>
                <w:sz w:val="24"/>
              </w:rPr>
            </w:pPr>
          </w:p>
          <w:p w14:paraId="69FBFB44">
            <w:pPr>
              <w:rPr>
                <w:rFonts w:asciiTheme="minorEastAsia" w:hAnsiTheme="minorEastAsia"/>
                <w:sz w:val="24"/>
              </w:rPr>
            </w:pPr>
            <w:r>
              <w:rPr>
                <w:rFonts w:hint="eastAsia" w:asciiTheme="minorEastAsia" w:hAnsiTheme="minorEastAsia"/>
                <w:sz w:val="24"/>
              </w:rPr>
              <w:t xml:space="preserve">论证专家条件：                                                                                 </w:t>
            </w:r>
          </w:p>
          <w:p w14:paraId="02E35678">
            <w:pPr>
              <w:rPr>
                <w:rFonts w:asciiTheme="minorEastAsia" w:hAnsiTheme="minorEastAsia"/>
                <w:sz w:val="24"/>
              </w:rPr>
            </w:pPr>
            <w:r>
              <w:rPr>
                <w:rFonts w:hint="eastAsia" w:asciiTheme="minorEastAsia" w:hAnsiTheme="minorEastAsia"/>
                <w:sz w:val="24"/>
              </w:rPr>
              <w:t>1.具有中级专业技术职称或同等专业水平且从事相关领域工作满</w:t>
            </w:r>
            <w:r>
              <w:rPr>
                <w:rFonts w:asciiTheme="minorEastAsia" w:hAnsiTheme="minorEastAsia"/>
                <w:sz w:val="24"/>
              </w:rPr>
              <w:t>8</w:t>
            </w:r>
            <w:r>
              <w:rPr>
                <w:rFonts w:hint="eastAsia" w:asciiTheme="minorEastAsia" w:hAnsiTheme="minorEastAsia"/>
                <w:sz w:val="24"/>
              </w:rPr>
              <w:t xml:space="preserve">年，或者具有高级专业技术职称或同等专业水平； </w:t>
            </w:r>
          </w:p>
          <w:p w14:paraId="6678E93F">
            <w:pPr>
              <w:rPr>
                <w:rFonts w:asciiTheme="minorEastAsia" w:hAnsiTheme="minorEastAsia"/>
                <w:sz w:val="24"/>
              </w:rPr>
            </w:pPr>
            <w:r>
              <w:rPr>
                <w:rFonts w:hint="eastAsia" w:asciiTheme="minorEastAsia" w:hAnsiTheme="minorEastAsia"/>
                <w:sz w:val="24"/>
              </w:rPr>
              <w:t xml:space="preserve">2.熟悉拟采购标的的技术、服务指标和市场情况；                                                                   </w:t>
            </w:r>
          </w:p>
          <w:p w14:paraId="479903CF">
            <w:pPr>
              <w:rPr>
                <w:rFonts w:asciiTheme="minorEastAsia" w:hAnsiTheme="minorEastAsia"/>
                <w:sz w:val="24"/>
              </w:rPr>
            </w:pPr>
            <w:r>
              <w:rPr>
                <w:rFonts w:hint="eastAsia" w:asciiTheme="minorEastAsia" w:hAnsiTheme="minorEastAsia"/>
                <w:sz w:val="24"/>
              </w:rPr>
              <w:t xml:space="preserve">3.与采购单位、采购代理机构、供应商没有利害关系；                                     </w:t>
            </w:r>
          </w:p>
          <w:p w14:paraId="5433F896">
            <w:pPr>
              <w:rPr>
                <w:rFonts w:asciiTheme="minorEastAsia" w:hAnsiTheme="minorEastAsia"/>
                <w:sz w:val="24"/>
              </w:rPr>
            </w:pPr>
            <w:r>
              <w:rPr>
                <w:rFonts w:hint="eastAsia" w:asciiTheme="minorEastAsia" w:hAnsiTheme="minorEastAsia"/>
                <w:sz w:val="24"/>
              </w:rPr>
              <w:t>4.无行贿、受贿、欺诈等不良信用记录；</w:t>
            </w:r>
          </w:p>
          <w:p w14:paraId="68D46AE8">
            <w:pPr>
              <w:rPr>
                <w:rFonts w:hint="eastAsia" w:asciiTheme="minorEastAsia" w:hAnsiTheme="minorEastAsia"/>
                <w:sz w:val="24"/>
              </w:rPr>
            </w:pPr>
            <w:r>
              <w:rPr>
                <w:rFonts w:hint="eastAsia" w:asciiTheme="minorEastAsia" w:hAnsiTheme="minorEastAsia"/>
                <w:sz w:val="24"/>
              </w:rPr>
              <w:t>5.承诺以独立身份参加论证工作，依法履行论证职责并承担相应法律责任。</w:t>
            </w:r>
          </w:p>
          <w:p w14:paraId="05DAB5B3">
            <w:pPr>
              <w:rPr>
                <w:rFonts w:hint="eastAsia" w:asciiTheme="minorEastAsia" w:hAnsiTheme="minorEastAsia"/>
                <w:sz w:val="24"/>
              </w:rPr>
            </w:pPr>
          </w:p>
          <w:p w14:paraId="0EC04E24">
            <w:pPr>
              <w:rPr>
                <w:rFonts w:hint="eastAsia" w:asciiTheme="minorEastAsia" w:hAnsiTheme="minorEastAsia"/>
                <w:sz w:val="24"/>
              </w:rPr>
            </w:pPr>
          </w:p>
          <w:p w14:paraId="5C86F714">
            <w:pPr>
              <w:spacing w:line="360" w:lineRule="auto"/>
              <w:jc w:val="right"/>
              <w:rPr>
                <w:rFonts w:asciiTheme="minorEastAsia" w:hAnsiTheme="minorEastAsia"/>
                <w:sz w:val="24"/>
              </w:rPr>
            </w:pPr>
            <w:r>
              <w:rPr>
                <w:rFonts w:hint="eastAsia" w:asciiTheme="minorEastAsia" w:hAnsiTheme="minorEastAsia"/>
                <w:sz w:val="24"/>
              </w:rPr>
              <w:t xml:space="preserve">（专家签字）                                                                                                             </w:t>
            </w:r>
          </w:p>
          <w:p w14:paraId="40C1B479">
            <w:pPr>
              <w:spacing w:line="360" w:lineRule="auto"/>
              <w:jc w:val="right"/>
              <w:rPr>
                <w:b/>
              </w:rPr>
            </w:pPr>
            <w:r>
              <w:rPr>
                <w:rFonts w:hint="eastAsia" w:asciiTheme="minorEastAsia" w:hAnsiTheme="minorEastAsia"/>
                <w:sz w:val="24"/>
              </w:rPr>
              <w:t>年    月    日</w:t>
            </w:r>
          </w:p>
        </w:tc>
      </w:tr>
      <w:tr w14:paraId="2B40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567" w:type="dxa"/>
            <w:vMerge w:val="restart"/>
            <w:vAlign w:val="center"/>
          </w:tcPr>
          <w:p w14:paraId="362175D7">
            <w:pPr>
              <w:autoSpaceDE w:val="0"/>
              <w:autoSpaceDN w:val="0"/>
              <w:adjustRightInd w:val="0"/>
              <w:spacing w:line="500" w:lineRule="exact"/>
              <w:jc w:val="center"/>
              <w:rPr>
                <w:rFonts w:ascii="宋体" w:hAnsi="宋体"/>
                <w:b/>
                <w:sz w:val="30"/>
                <w:szCs w:val="30"/>
              </w:rPr>
            </w:pPr>
            <w:r>
              <w:rPr>
                <w:rFonts w:hint="eastAsia" w:ascii="宋体" w:hAnsi="宋体"/>
                <w:b/>
                <w:sz w:val="28"/>
                <w:szCs w:val="28"/>
              </w:rPr>
              <w:t>采购单位</w:t>
            </w:r>
            <w:r>
              <w:rPr>
                <w:rFonts w:ascii="宋体" w:hAnsi="宋体"/>
                <w:b/>
                <w:sz w:val="28"/>
                <w:szCs w:val="28"/>
              </w:rPr>
              <w:t>填写栏</w:t>
            </w:r>
          </w:p>
        </w:tc>
        <w:tc>
          <w:tcPr>
            <w:tcW w:w="1702" w:type="dxa"/>
            <w:gridSpan w:val="3"/>
            <w:vAlign w:val="center"/>
          </w:tcPr>
          <w:p w14:paraId="3CB28FB9">
            <w:pPr>
              <w:jc w:val="center"/>
              <w:rPr>
                <w:rFonts w:ascii="宋体" w:hAnsi="宋体"/>
                <w:sz w:val="24"/>
              </w:rPr>
            </w:pPr>
            <w:r>
              <w:rPr>
                <w:rFonts w:hint="eastAsia" w:ascii="宋体" w:hAnsi="宋体"/>
                <w:sz w:val="24"/>
              </w:rPr>
              <w:t>采购单位名称</w:t>
            </w:r>
          </w:p>
        </w:tc>
        <w:tc>
          <w:tcPr>
            <w:tcW w:w="7796" w:type="dxa"/>
            <w:gridSpan w:val="11"/>
            <w:vAlign w:val="center"/>
          </w:tcPr>
          <w:p w14:paraId="29408526">
            <w:pPr>
              <w:ind w:firstLine="240" w:firstLineChars="100"/>
              <w:jc w:val="left"/>
              <w:rPr>
                <w:rFonts w:ascii="宋体" w:hAnsi="宋体"/>
                <w:sz w:val="24"/>
              </w:rPr>
            </w:pPr>
            <w:r>
              <w:rPr>
                <w:rFonts w:hint="eastAsia" w:ascii="宋体" w:hAnsi="宋体"/>
                <w:sz w:val="24"/>
              </w:rPr>
              <w:t>云南机电职业技术学院</w:t>
            </w:r>
          </w:p>
        </w:tc>
      </w:tr>
      <w:tr w14:paraId="04D6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567" w:type="dxa"/>
            <w:vMerge w:val="continue"/>
            <w:vAlign w:val="center"/>
          </w:tcPr>
          <w:p w14:paraId="25908E8E">
            <w:pPr>
              <w:autoSpaceDE w:val="0"/>
              <w:autoSpaceDN w:val="0"/>
              <w:adjustRightInd w:val="0"/>
              <w:spacing w:line="500" w:lineRule="exact"/>
              <w:jc w:val="center"/>
              <w:rPr>
                <w:rFonts w:ascii="宋体" w:hAnsi="宋体"/>
                <w:b/>
                <w:sz w:val="30"/>
                <w:szCs w:val="30"/>
              </w:rPr>
            </w:pPr>
          </w:p>
        </w:tc>
        <w:tc>
          <w:tcPr>
            <w:tcW w:w="1702" w:type="dxa"/>
            <w:gridSpan w:val="3"/>
            <w:vAlign w:val="center"/>
          </w:tcPr>
          <w:p w14:paraId="35B9B447">
            <w:pPr>
              <w:jc w:val="center"/>
              <w:rPr>
                <w:rFonts w:hint="eastAsia" w:ascii="宋体" w:hAnsi="宋体"/>
                <w:sz w:val="24"/>
              </w:rPr>
            </w:pPr>
            <w:r>
              <w:rPr>
                <w:rFonts w:hint="eastAsia" w:ascii="宋体" w:hAnsi="宋体"/>
                <w:sz w:val="24"/>
              </w:rPr>
              <w:t>经办人电话</w:t>
            </w:r>
          </w:p>
        </w:tc>
        <w:tc>
          <w:tcPr>
            <w:tcW w:w="1515" w:type="dxa"/>
            <w:gridSpan w:val="2"/>
            <w:vAlign w:val="center"/>
          </w:tcPr>
          <w:p w14:paraId="3045E7B4">
            <w:pPr>
              <w:jc w:val="left"/>
              <w:rPr>
                <w:rFonts w:ascii="宋体" w:hAnsi="宋体"/>
                <w:sz w:val="24"/>
              </w:rPr>
            </w:pPr>
          </w:p>
        </w:tc>
        <w:tc>
          <w:tcPr>
            <w:tcW w:w="1462" w:type="dxa"/>
            <w:gridSpan w:val="2"/>
            <w:vAlign w:val="center"/>
          </w:tcPr>
          <w:p w14:paraId="6CE74D79">
            <w:pPr>
              <w:jc w:val="left"/>
              <w:rPr>
                <w:rFonts w:ascii="宋体" w:hAnsi="宋体"/>
                <w:sz w:val="24"/>
              </w:rPr>
            </w:pPr>
            <w:r>
              <w:rPr>
                <w:rFonts w:hint="eastAsia" w:ascii="宋体" w:hAnsi="宋体"/>
                <w:sz w:val="24"/>
              </w:rPr>
              <w:t>经办人签字</w:t>
            </w:r>
          </w:p>
        </w:tc>
        <w:tc>
          <w:tcPr>
            <w:tcW w:w="1680" w:type="dxa"/>
            <w:gridSpan w:val="3"/>
            <w:vAlign w:val="center"/>
          </w:tcPr>
          <w:p w14:paraId="27CD6AF3">
            <w:pPr>
              <w:jc w:val="left"/>
              <w:rPr>
                <w:rFonts w:ascii="宋体" w:hAnsi="宋体"/>
                <w:sz w:val="24"/>
              </w:rPr>
            </w:pPr>
          </w:p>
        </w:tc>
        <w:tc>
          <w:tcPr>
            <w:tcW w:w="1517" w:type="dxa"/>
            <w:gridSpan w:val="2"/>
            <w:vAlign w:val="center"/>
          </w:tcPr>
          <w:p w14:paraId="4A0F767C">
            <w:pPr>
              <w:jc w:val="left"/>
              <w:rPr>
                <w:rFonts w:ascii="宋体" w:hAnsi="宋体"/>
                <w:sz w:val="24"/>
              </w:rPr>
            </w:pPr>
            <w:r>
              <w:rPr>
                <w:rFonts w:hint="eastAsia" w:ascii="宋体" w:hAnsi="宋体"/>
                <w:sz w:val="24"/>
              </w:rPr>
              <w:t>负责人签字</w:t>
            </w:r>
          </w:p>
        </w:tc>
        <w:tc>
          <w:tcPr>
            <w:tcW w:w="1622" w:type="dxa"/>
            <w:gridSpan w:val="2"/>
            <w:vAlign w:val="center"/>
          </w:tcPr>
          <w:p w14:paraId="287DB0CE">
            <w:pPr>
              <w:jc w:val="left"/>
              <w:rPr>
                <w:rFonts w:ascii="宋体" w:hAnsi="宋体"/>
                <w:sz w:val="24"/>
              </w:rPr>
            </w:pPr>
          </w:p>
        </w:tc>
      </w:tr>
      <w:tr w14:paraId="35C1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567" w:type="dxa"/>
            <w:vMerge w:val="continue"/>
            <w:vAlign w:val="center"/>
          </w:tcPr>
          <w:p w14:paraId="4B5426F4">
            <w:pPr>
              <w:autoSpaceDE w:val="0"/>
              <w:autoSpaceDN w:val="0"/>
              <w:adjustRightInd w:val="0"/>
              <w:spacing w:line="500" w:lineRule="exact"/>
              <w:jc w:val="center"/>
              <w:rPr>
                <w:rFonts w:ascii="宋体" w:hAnsi="宋体"/>
                <w:b/>
                <w:sz w:val="30"/>
                <w:szCs w:val="30"/>
              </w:rPr>
            </w:pPr>
          </w:p>
        </w:tc>
        <w:tc>
          <w:tcPr>
            <w:tcW w:w="1702" w:type="dxa"/>
            <w:gridSpan w:val="3"/>
            <w:vAlign w:val="center"/>
          </w:tcPr>
          <w:p w14:paraId="766737A7">
            <w:pPr>
              <w:jc w:val="center"/>
              <w:rPr>
                <w:rFonts w:hint="eastAsia" w:ascii="宋体" w:hAnsi="宋体"/>
                <w:sz w:val="24"/>
              </w:rPr>
            </w:pPr>
            <w:r>
              <w:rPr>
                <w:rFonts w:hint="eastAsia" w:ascii="宋体" w:hAnsi="宋体"/>
                <w:sz w:val="24"/>
              </w:rPr>
              <w:t>项目名称</w:t>
            </w:r>
          </w:p>
        </w:tc>
        <w:tc>
          <w:tcPr>
            <w:tcW w:w="7796" w:type="dxa"/>
            <w:gridSpan w:val="11"/>
            <w:vAlign w:val="center"/>
          </w:tcPr>
          <w:p w14:paraId="3C2D6D26">
            <w:pPr>
              <w:jc w:val="left"/>
              <w:rPr>
                <w:rFonts w:ascii="宋体" w:hAnsi="宋体"/>
                <w:sz w:val="24"/>
              </w:rPr>
            </w:pPr>
          </w:p>
        </w:tc>
      </w:tr>
      <w:tr w14:paraId="1FB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67" w:type="dxa"/>
            <w:vMerge w:val="continue"/>
            <w:vAlign w:val="bottom"/>
          </w:tcPr>
          <w:p w14:paraId="745B637D">
            <w:pPr>
              <w:rPr>
                <w:rFonts w:ascii="宋体" w:hAnsi="宋体"/>
                <w:b/>
                <w:szCs w:val="21"/>
              </w:rPr>
            </w:pPr>
          </w:p>
        </w:tc>
        <w:tc>
          <w:tcPr>
            <w:tcW w:w="9498" w:type="dxa"/>
            <w:gridSpan w:val="14"/>
          </w:tcPr>
          <w:p w14:paraId="7104B6F5">
            <w:pPr>
              <w:autoSpaceDE w:val="0"/>
              <w:autoSpaceDN w:val="0"/>
              <w:adjustRightInd w:val="0"/>
              <w:ind w:firstLine="480" w:firstLineChars="200"/>
              <w:rPr>
                <w:rFonts w:ascii="宋体" w:hAnsi="宋体"/>
                <w:sz w:val="24"/>
              </w:rPr>
            </w:pPr>
          </w:p>
          <w:p w14:paraId="5CEBBB48">
            <w:pPr>
              <w:autoSpaceDE w:val="0"/>
              <w:autoSpaceDN w:val="0"/>
              <w:adjustRightInd w:val="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经审查，本项目论证专家符合财政部《政府采购评审专家管理办法》（财库</w:t>
            </w:r>
            <w:r>
              <w:rPr>
                <w:rFonts w:hint="eastAsia" w:asciiTheme="minorEastAsia" w:hAnsiTheme="minorEastAsia"/>
                <w:sz w:val="24"/>
              </w:rPr>
              <w:t>〔</w:t>
            </w:r>
            <w:r>
              <w:rPr>
                <w:rFonts w:hint="eastAsia" w:ascii="宋体" w:hAnsi="宋体"/>
                <w:sz w:val="24"/>
              </w:rPr>
              <w:t>2</w:t>
            </w:r>
            <w:r>
              <w:rPr>
                <w:rFonts w:ascii="宋体" w:hAnsi="宋体"/>
                <w:sz w:val="24"/>
              </w:rPr>
              <w:t>016</w:t>
            </w:r>
            <w:r>
              <w:rPr>
                <w:rFonts w:hint="eastAsia" w:ascii="宋体" w:hAnsi="宋体" w:eastAsia="宋体"/>
                <w:sz w:val="24"/>
              </w:rPr>
              <w:t>〕</w:t>
            </w:r>
            <w:r>
              <w:rPr>
                <w:rFonts w:ascii="宋体" w:hAnsi="宋体"/>
                <w:sz w:val="24"/>
              </w:rPr>
              <w:t>198</w:t>
            </w:r>
            <w:r>
              <w:rPr>
                <w:rFonts w:hint="eastAsia" w:ascii="宋体" w:hAnsi="宋体"/>
                <w:sz w:val="24"/>
              </w:rPr>
              <w:t>号）等法律法规规定对论证专家条件的要求；</w:t>
            </w:r>
          </w:p>
          <w:p w14:paraId="5A7C90BF">
            <w:pPr>
              <w:autoSpaceDE w:val="0"/>
              <w:autoSpaceDN w:val="0"/>
              <w:adjustRightInd w:val="0"/>
              <w:rPr>
                <w:rFonts w:ascii="宋体" w:hAnsi="宋体"/>
                <w:sz w:val="24"/>
              </w:rPr>
            </w:pPr>
            <w:r>
              <w:rPr>
                <w:rFonts w:ascii="宋体" w:hAnsi="宋体"/>
                <w:sz w:val="24"/>
              </w:rPr>
              <w:t>2.</w:t>
            </w:r>
            <w:r>
              <w:rPr>
                <w:rFonts w:hint="eastAsia" w:ascii="宋体" w:hAnsi="宋体"/>
                <w:sz w:val="24"/>
              </w:rPr>
              <w:t>附论证专家专业技术职称或同等专业水平证书复印件。</w:t>
            </w:r>
          </w:p>
          <w:p w14:paraId="77C9D62F">
            <w:pPr>
              <w:autoSpaceDE w:val="0"/>
              <w:autoSpaceDN w:val="0"/>
              <w:adjustRightInd w:val="0"/>
              <w:rPr>
                <w:rFonts w:ascii="宋体" w:hAnsi="宋体"/>
                <w:sz w:val="24"/>
              </w:rPr>
            </w:pPr>
          </w:p>
          <w:p w14:paraId="152AD15F">
            <w:pPr>
              <w:autoSpaceDE w:val="0"/>
              <w:autoSpaceDN w:val="0"/>
              <w:adjustRightInd w:val="0"/>
              <w:spacing w:line="360" w:lineRule="auto"/>
              <w:jc w:val="right"/>
              <w:rPr>
                <w:rFonts w:ascii="宋体" w:hAnsi="宋体"/>
                <w:sz w:val="24"/>
              </w:rPr>
            </w:pPr>
            <w:r>
              <w:rPr>
                <w:rFonts w:hint="eastAsia" w:ascii="宋体" w:hAnsi="宋体"/>
                <w:sz w:val="24"/>
              </w:rPr>
              <w:t xml:space="preserve">（采购单位公章）                                                                </w:t>
            </w:r>
          </w:p>
          <w:p w14:paraId="26AEEC93">
            <w:pPr>
              <w:autoSpaceDE w:val="0"/>
              <w:autoSpaceDN w:val="0"/>
              <w:adjustRightInd w:val="0"/>
              <w:spacing w:line="360" w:lineRule="auto"/>
              <w:jc w:val="right"/>
              <w:rPr>
                <w:rFonts w:hint="eastAsia" w:ascii="宋体" w:hAnsi="宋体"/>
                <w:sz w:val="10"/>
                <w:szCs w:val="10"/>
              </w:rPr>
            </w:pPr>
            <w:r>
              <w:rPr>
                <w:rFonts w:hint="eastAsia" w:ascii="宋体" w:hAnsi="宋体"/>
                <w:sz w:val="24"/>
              </w:rPr>
              <w:t>年    月   日</w:t>
            </w:r>
          </w:p>
        </w:tc>
      </w:tr>
    </w:tbl>
    <w:p w14:paraId="75FFD1CB">
      <w:pPr>
        <w:widowControl/>
        <w:jc w:val="left"/>
        <w:rPr>
          <w:b/>
          <w:sz w:val="36"/>
          <w:szCs w:val="36"/>
        </w:rPr>
      </w:pPr>
      <w:r>
        <w:rPr>
          <w:b/>
          <w:sz w:val="36"/>
          <w:szCs w:val="36"/>
        </w:rPr>
        <w:br w:type="page"/>
      </w:r>
    </w:p>
    <w:p w14:paraId="7CE76154">
      <w:pPr>
        <w:jc w:val="center"/>
        <w:rPr>
          <w:b/>
          <w:sz w:val="32"/>
          <w:szCs w:val="32"/>
        </w:rPr>
      </w:pPr>
      <w:r>
        <w:rPr>
          <w:rFonts w:hint="eastAsia"/>
          <w:b/>
          <w:sz w:val="32"/>
          <w:szCs w:val="32"/>
        </w:rPr>
        <w:t>云南省省级政府采购项目单一来源采购专家论证意见表</w:t>
      </w:r>
    </w:p>
    <w:p w14:paraId="538DCBC6">
      <w:pPr>
        <w:autoSpaceDE w:val="0"/>
        <w:autoSpaceDN w:val="0"/>
        <w:adjustRightInd w:val="0"/>
        <w:spacing w:line="600" w:lineRule="exact"/>
        <w:ind w:hanging="142"/>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时间：</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年</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月</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日</w:t>
      </w:r>
    </w:p>
    <w:tbl>
      <w:tblPr>
        <w:tblStyle w:val="6"/>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7434"/>
      </w:tblGrid>
      <w:tr w14:paraId="76AF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923" w:type="dxa"/>
            <w:vAlign w:val="center"/>
          </w:tcPr>
          <w:p w14:paraId="01CF594E">
            <w:pPr>
              <w:autoSpaceDE w:val="0"/>
              <w:autoSpaceDN w:val="0"/>
              <w:adjustRightInd w:val="0"/>
              <w:spacing w:line="500" w:lineRule="exact"/>
              <w:jc w:val="center"/>
              <w:rPr>
                <w:rFonts w:ascii="仿宋_GB2312" w:eastAsia="仿宋_GB2312"/>
                <w:b/>
                <w:color w:val="000000"/>
                <w:kern w:val="0"/>
                <w:sz w:val="28"/>
                <w:szCs w:val="28"/>
                <w:lang w:val="zh-CN"/>
              </w:rPr>
            </w:pPr>
            <w:r>
              <w:rPr>
                <w:rFonts w:hint="eastAsia" w:ascii="仿宋_GB2312" w:eastAsia="仿宋_GB2312"/>
                <w:b/>
                <w:color w:val="000000"/>
                <w:kern w:val="0"/>
                <w:sz w:val="28"/>
                <w:szCs w:val="28"/>
                <w:lang w:val="zh-CN"/>
              </w:rPr>
              <w:t>所属具体情形</w:t>
            </w:r>
          </w:p>
        </w:tc>
        <w:tc>
          <w:tcPr>
            <w:tcW w:w="7434" w:type="dxa"/>
          </w:tcPr>
          <w:p w14:paraId="0AA1A7C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_GB2312" w:eastAsia="仿宋_GB2312"/>
                <w:i/>
                <w:color w:val="000000"/>
                <w:kern w:val="0"/>
                <w:sz w:val="28"/>
                <w:szCs w:val="28"/>
                <w:lang w:val="zh-CN"/>
              </w:rPr>
            </w:pPr>
            <w:r>
              <w:rPr>
                <w:rFonts w:hint="eastAsia" w:ascii="仿宋_GB2312" w:eastAsia="仿宋_GB2312"/>
                <w:i/>
                <w:iCs/>
                <w:color w:val="FF0000"/>
                <w:kern w:val="0"/>
                <w:sz w:val="24"/>
                <w:szCs w:val="24"/>
                <w:lang w:val="zh-CN"/>
              </w:rPr>
              <w:t>参考示例：本项目属于《云南省财政厅关于加强省级政府采购项单一来源采购管理的通知》（云财采〔2018〕18号）规定的情形“（一）只能从唯一供应商处采购的”中的第6种情况“基于节约财政性资金的原则，对正在使用过程中的原设备或系统进行添购或升级改造，必须保证原有采购项目一致性或者服务配套的要求，需要继续由原供应商完成的”</w:t>
            </w:r>
          </w:p>
        </w:tc>
      </w:tr>
      <w:tr w14:paraId="2F46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14:paraId="5842EAE1">
            <w:pPr>
              <w:autoSpaceDE w:val="0"/>
              <w:autoSpaceDN w:val="0"/>
              <w:adjustRightInd w:val="0"/>
              <w:spacing w:line="500" w:lineRule="exact"/>
              <w:jc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采购单位</w:t>
            </w:r>
          </w:p>
        </w:tc>
        <w:tc>
          <w:tcPr>
            <w:tcW w:w="7434" w:type="dxa"/>
          </w:tcPr>
          <w:p w14:paraId="1A399CF2">
            <w:pPr>
              <w:autoSpaceDE w:val="0"/>
              <w:autoSpaceDN w:val="0"/>
              <w:adjustRightInd w:val="0"/>
              <w:spacing w:line="500" w:lineRule="exact"/>
              <w:rPr>
                <w:rFonts w:ascii="仿宋_GB2312" w:eastAsia="仿宋_GB2312"/>
                <w:color w:val="000000"/>
                <w:kern w:val="0"/>
                <w:sz w:val="24"/>
                <w:szCs w:val="24"/>
                <w:lang w:val="zh-CN"/>
              </w:rPr>
            </w:pPr>
            <w:r>
              <w:rPr>
                <w:rFonts w:hint="eastAsia" w:ascii="仿宋_GB2312" w:eastAsia="仿宋_GB2312"/>
                <w:color w:val="000000"/>
                <w:kern w:val="0"/>
                <w:sz w:val="24"/>
                <w:szCs w:val="24"/>
                <w:lang w:val="zh-CN"/>
              </w:rPr>
              <w:t>云南机电职业技术学院</w:t>
            </w:r>
          </w:p>
        </w:tc>
      </w:tr>
      <w:tr w14:paraId="31C2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14:paraId="3F006A00">
            <w:pPr>
              <w:autoSpaceDE w:val="0"/>
              <w:autoSpaceDN w:val="0"/>
              <w:adjustRightInd w:val="0"/>
              <w:spacing w:line="500" w:lineRule="exact"/>
              <w:jc w:val="center"/>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项目名称</w:t>
            </w:r>
          </w:p>
        </w:tc>
        <w:tc>
          <w:tcPr>
            <w:tcW w:w="7434" w:type="dxa"/>
          </w:tcPr>
          <w:p w14:paraId="0DEF55FF">
            <w:pPr>
              <w:autoSpaceDE w:val="0"/>
              <w:autoSpaceDN w:val="0"/>
              <w:adjustRightInd w:val="0"/>
              <w:spacing w:line="500" w:lineRule="exact"/>
              <w:rPr>
                <w:rFonts w:ascii="仿宋_GB2312" w:eastAsia="仿宋_GB2312"/>
                <w:color w:val="000000"/>
                <w:kern w:val="0"/>
                <w:sz w:val="24"/>
                <w:szCs w:val="24"/>
                <w:lang w:val="zh-CN"/>
              </w:rPr>
            </w:pPr>
          </w:p>
        </w:tc>
      </w:tr>
      <w:tr w14:paraId="5810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14:paraId="1C862037">
            <w:pPr>
              <w:autoSpaceDE w:val="0"/>
              <w:autoSpaceDN w:val="0"/>
              <w:adjustRightInd w:val="0"/>
              <w:spacing w:line="500" w:lineRule="exact"/>
              <w:jc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项目金额</w:t>
            </w:r>
          </w:p>
        </w:tc>
        <w:tc>
          <w:tcPr>
            <w:tcW w:w="7434" w:type="dxa"/>
            <w:tcBorders>
              <w:bottom w:val="nil"/>
            </w:tcBorders>
          </w:tcPr>
          <w:p w14:paraId="608E8EFB">
            <w:pPr>
              <w:autoSpaceDE w:val="0"/>
              <w:autoSpaceDN w:val="0"/>
              <w:adjustRightInd w:val="0"/>
              <w:spacing w:line="500" w:lineRule="exact"/>
              <w:rPr>
                <w:rFonts w:ascii="仿宋_GB2312" w:eastAsia="仿宋_GB2312"/>
                <w:color w:val="000000"/>
                <w:kern w:val="0"/>
                <w:sz w:val="24"/>
                <w:szCs w:val="24"/>
                <w:lang w:val="zh-CN"/>
              </w:rPr>
            </w:pPr>
          </w:p>
        </w:tc>
      </w:tr>
      <w:tr w14:paraId="328C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trPr>
        <w:tc>
          <w:tcPr>
            <w:tcW w:w="1923" w:type="dxa"/>
            <w:vAlign w:val="center"/>
          </w:tcPr>
          <w:p w14:paraId="3184CA48">
            <w:pPr>
              <w:autoSpaceDE w:val="0"/>
              <w:autoSpaceDN w:val="0"/>
              <w:adjustRightInd w:val="0"/>
              <w:spacing w:line="500" w:lineRule="exact"/>
              <w:jc w:val="center"/>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专家论证意见</w:t>
            </w:r>
          </w:p>
        </w:tc>
        <w:tc>
          <w:tcPr>
            <w:tcW w:w="7434" w:type="dxa"/>
          </w:tcPr>
          <w:p w14:paraId="4E50F177">
            <w:pPr>
              <w:autoSpaceDE w:val="0"/>
              <w:autoSpaceDN w:val="0"/>
              <w:adjustRightInd w:val="0"/>
              <w:spacing w:line="500" w:lineRule="exact"/>
              <w:rPr>
                <w:rFonts w:ascii="仿宋_GB2312" w:eastAsia="仿宋_GB2312" w:cs="仿宋_GB2312"/>
                <w:color w:val="000000"/>
                <w:kern w:val="0"/>
                <w:sz w:val="28"/>
                <w:szCs w:val="28"/>
                <w:lang w:val="zh-CN"/>
              </w:rPr>
            </w:pPr>
          </w:p>
          <w:p w14:paraId="124C3CBF">
            <w:pPr>
              <w:autoSpaceDE w:val="0"/>
              <w:autoSpaceDN w:val="0"/>
              <w:adjustRightInd w:val="0"/>
              <w:spacing w:line="500" w:lineRule="exact"/>
              <w:ind w:firstLine="140" w:firstLineChars="50"/>
              <w:rPr>
                <w:rFonts w:ascii="仿宋_GB2312" w:eastAsia="仿宋_GB2312" w:cs="仿宋_GB2312"/>
                <w:color w:val="000000"/>
                <w:kern w:val="0"/>
                <w:sz w:val="28"/>
                <w:szCs w:val="28"/>
                <w:lang w:val="zh-CN"/>
              </w:rPr>
            </w:pPr>
          </w:p>
          <w:p w14:paraId="11C32F0D">
            <w:pPr>
              <w:autoSpaceDE w:val="0"/>
              <w:autoSpaceDN w:val="0"/>
              <w:adjustRightInd w:val="0"/>
              <w:spacing w:line="500" w:lineRule="exact"/>
              <w:ind w:firstLine="140" w:firstLineChars="50"/>
              <w:rPr>
                <w:rFonts w:ascii="仿宋_GB2312" w:eastAsia="仿宋_GB2312" w:cs="仿宋_GB2312"/>
                <w:color w:val="000000"/>
                <w:kern w:val="0"/>
                <w:sz w:val="28"/>
                <w:szCs w:val="28"/>
                <w:lang w:val="zh-CN"/>
              </w:rPr>
            </w:pPr>
          </w:p>
          <w:p w14:paraId="07F0BA07">
            <w:pPr>
              <w:autoSpaceDE w:val="0"/>
              <w:autoSpaceDN w:val="0"/>
              <w:adjustRightInd w:val="0"/>
              <w:spacing w:line="500" w:lineRule="exact"/>
              <w:rPr>
                <w:rFonts w:ascii="仿宋_GB2312" w:eastAsia="仿宋_GB2312" w:cs="仿宋_GB2312"/>
                <w:color w:val="000000"/>
                <w:kern w:val="0"/>
                <w:sz w:val="28"/>
                <w:szCs w:val="28"/>
                <w:lang w:val="zh-CN"/>
              </w:rPr>
            </w:pPr>
          </w:p>
          <w:p w14:paraId="391D49C7">
            <w:pPr>
              <w:autoSpaceDE w:val="0"/>
              <w:autoSpaceDN w:val="0"/>
              <w:adjustRightInd w:val="0"/>
              <w:spacing w:line="500" w:lineRule="exact"/>
              <w:rPr>
                <w:rFonts w:ascii="仿宋_GB2312" w:eastAsia="仿宋_GB2312" w:cs="仿宋_GB2312"/>
                <w:color w:val="000000"/>
                <w:kern w:val="0"/>
                <w:sz w:val="28"/>
                <w:szCs w:val="28"/>
                <w:lang w:val="zh-CN"/>
              </w:rPr>
            </w:pPr>
          </w:p>
          <w:p w14:paraId="554B8CDB">
            <w:pPr>
              <w:autoSpaceDE w:val="0"/>
              <w:autoSpaceDN w:val="0"/>
              <w:adjustRightInd w:val="0"/>
              <w:spacing w:line="500" w:lineRule="exact"/>
              <w:rPr>
                <w:rFonts w:ascii="仿宋_GB2312" w:eastAsia="仿宋_GB2312" w:cs="仿宋_GB2312"/>
                <w:color w:val="000000"/>
                <w:kern w:val="0"/>
                <w:sz w:val="28"/>
                <w:szCs w:val="28"/>
                <w:lang w:val="zh-CN"/>
              </w:rPr>
            </w:pPr>
          </w:p>
          <w:p w14:paraId="573BCADA">
            <w:pPr>
              <w:autoSpaceDE w:val="0"/>
              <w:autoSpaceDN w:val="0"/>
              <w:adjustRightInd w:val="0"/>
              <w:spacing w:line="500" w:lineRule="exact"/>
              <w:rPr>
                <w:rFonts w:ascii="仿宋_GB2312" w:eastAsia="仿宋_GB2312" w:cs="仿宋_GB2312"/>
                <w:color w:val="000000"/>
                <w:kern w:val="0"/>
                <w:sz w:val="28"/>
                <w:szCs w:val="28"/>
                <w:lang w:val="zh-CN"/>
              </w:rPr>
            </w:pPr>
          </w:p>
          <w:p w14:paraId="437D3AE2">
            <w:pPr>
              <w:autoSpaceDE w:val="0"/>
              <w:autoSpaceDN w:val="0"/>
              <w:adjustRightInd w:val="0"/>
              <w:spacing w:line="500" w:lineRule="exact"/>
              <w:rPr>
                <w:rFonts w:ascii="仿宋_GB2312" w:eastAsia="仿宋_GB2312" w:cs="仿宋_GB2312"/>
                <w:color w:val="000000"/>
                <w:kern w:val="0"/>
                <w:sz w:val="28"/>
                <w:szCs w:val="28"/>
                <w:lang w:val="zh-CN"/>
              </w:rPr>
            </w:pPr>
          </w:p>
          <w:p w14:paraId="73DF0FF1">
            <w:pPr>
              <w:autoSpaceDE w:val="0"/>
              <w:autoSpaceDN w:val="0"/>
              <w:adjustRightInd w:val="0"/>
              <w:spacing w:line="500" w:lineRule="exact"/>
              <w:rPr>
                <w:rFonts w:ascii="仿宋_GB2312" w:eastAsia="仿宋_GB2312" w:cs="仿宋_GB2312"/>
                <w:color w:val="000000"/>
                <w:kern w:val="0"/>
                <w:sz w:val="28"/>
                <w:szCs w:val="28"/>
                <w:lang w:val="zh-CN"/>
              </w:rPr>
            </w:pPr>
          </w:p>
          <w:p w14:paraId="1C7FD0BA">
            <w:pPr>
              <w:autoSpaceDE w:val="0"/>
              <w:autoSpaceDN w:val="0"/>
              <w:adjustRightInd w:val="0"/>
              <w:spacing w:line="500" w:lineRule="exact"/>
              <w:rPr>
                <w:rFonts w:ascii="仿宋_GB2312" w:eastAsia="仿宋_GB2312" w:cs="仿宋_GB2312"/>
                <w:color w:val="000000"/>
                <w:kern w:val="0"/>
                <w:sz w:val="28"/>
                <w:szCs w:val="28"/>
                <w:lang w:val="zh-CN"/>
              </w:rPr>
            </w:pPr>
          </w:p>
          <w:p w14:paraId="732E2135">
            <w:pPr>
              <w:autoSpaceDE w:val="0"/>
              <w:autoSpaceDN w:val="0"/>
              <w:adjustRightInd w:val="0"/>
              <w:spacing w:line="500" w:lineRule="exact"/>
              <w:rPr>
                <w:rFonts w:hint="eastAsia" w:ascii="仿宋_GB2312" w:eastAsia="仿宋_GB2312" w:cs="仿宋_GB2312"/>
                <w:color w:val="000000"/>
                <w:kern w:val="0"/>
                <w:sz w:val="28"/>
                <w:szCs w:val="28"/>
                <w:lang w:val="zh-CN"/>
              </w:rPr>
            </w:pPr>
          </w:p>
          <w:p w14:paraId="6CF5649B">
            <w:pPr>
              <w:autoSpaceDE w:val="0"/>
              <w:autoSpaceDN w:val="0"/>
              <w:adjustRightInd w:val="0"/>
              <w:spacing w:line="500" w:lineRule="exact"/>
              <w:rPr>
                <w:rFonts w:hint="eastAsia" w:ascii="仿宋_GB2312" w:eastAsia="仿宋_GB2312" w:cs="仿宋_GB2312"/>
                <w:color w:val="000000"/>
                <w:kern w:val="0"/>
                <w:sz w:val="28"/>
                <w:szCs w:val="28"/>
                <w:lang w:val="zh-CN"/>
              </w:rPr>
            </w:pPr>
          </w:p>
          <w:p w14:paraId="33A429B7">
            <w:pPr>
              <w:autoSpaceDE w:val="0"/>
              <w:autoSpaceDN w:val="0"/>
              <w:adjustRightInd w:val="0"/>
              <w:spacing w:line="500" w:lineRule="exact"/>
              <w:rPr>
                <w:rFonts w:ascii="仿宋_GB2312" w:eastAsia="仿宋_GB2312" w:cs="仿宋_GB2312"/>
                <w:color w:val="000000"/>
                <w:kern w:val="0"/>
                <w:sz w:val="28"/>
                <w:szCs w:val="28"/>
                <w:lang w:val="zh-CN"/>
              </w:rPr>
            </w:pPr>
          </w:p>
          <w:p w14:paraId="36F34C2D">
            <w:pPr>
              <w:autoSpaceDE w:val="0"/>
              <w:autoSpaceDN w:val="0"/>
              <w:adjustRightInd w:val="0"/>
              <w:spacing w:line="500" w:lineRule="exact"/>
              <w:rPr>
                <w:rFonts w:ascii="仿宋_GB2312" w:eastAsia="仿宋_GB2312" w:cs="仿宋_GB2312"/>
                <w:color w:val="000000"/>
                <w:kern w:val="0"/>
                <w:sz w:val="28"/>
                <w:szCs w:val="28"/>
                <w:lang w:val="zh-CN"/>
              </w:rPr>
            </w:pPr>
          </w:p>
          <w:p w14:paraId="2EBE20DB">
            <w:pPr>
              <w:autoSpaceDE w:val="0"/>
              <w:autoSpaceDN w:val="0"/>
              <w:adjustRightInd w:val="0"/>
              <w:spacing w:line="500" w:lineRule="exact"/>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专家姓名：</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rPr>
              <w:t xml:space="preserve">   </w:t>
            </w:r>
            <w:r>
              <w:rPr>
                <w:rFonts w:ascii="仿宋_GB2312" w:eastAsia="仿宋_GB2312" w:cs="仿宋_GB2312"/>
                <w:color w:val="000000"/>
                <w:kern w:val="0"/>
                <w:sz w:val="28"/>
                <w:szCs w:val="28"/>
                <w:lang w:val="zh-CN"/>
              </w:rPr>
              <w:t xml:space="preserve"> 工作单位：</w:t>
            </w:r>
            <w:r>
              <w:rPr>
                <w:rFonts w:hint="eastAsia" w:ascii="仿宋_GB2312" w:eastAsia="仿宋_GB2312" w:cs="仿宋_GB2312"/>
                <w:color w:val="000000"/>
                <w:kern w:val="0"/>
                <w:sz w:val="28"/>
                <w:szCs w:val="28"/>
                <w:lang w:val="zh-CN"/>
              </w:rPr>
              <w:t xml:space="preserve">         职称：</w:t>
            </w:r>
          </w:p>
          <w:p w14:paraId="4EFF487A">
            <w:pPr>
              <w:autoSpaceDE w:val="0"/>
              <w:autoSpaceDN w:val="0"/>
              <w:adjustRightInd w:val="0"/>
              <w:spacing w:line="500" w:lineRule="exact"/>
              <w:rPr>
                <w:rFonts w:ascii="仿宋_GB2312" w:eastAsia="仿宋_GB2312"/>
                <w:color w:val="000000"/>
                <w:kern w:val="0"/>
                <w:sz w:val="28"/>
                <w:szCs w:val="28"/>
                <w:lang w:val="zh-CN"/>
              </w:rPr>
            </w:pPr>
          </w:p>
        </w:tc>
      </w:tr>
    </w:tbl>
    <w:p w14:paraId="7880DA5C">
      <w:pPr>
        <w:widowControl/>
        <w:jc w:val="left"/>
        <w:rPr>
          <w:b/>
          <w:sz w:val="36"/>
          <w:szCs w:val="36"/>
        </w:rPr>
      </w:pPr>
      <w:r>
        <w:rPr>
          <w:b/>
          <w:sz w:val="36"/>
          <w:szCs w:val="36"/>
        </w:rPr>
        <w:br w:type="page"/>
      </w:r>
    </w:p>
    <w:p w14:paraId="185F7540">
      <w:pPr>
        <w:jc w:val="center"/>
        <w:rPr>
          <w:b/>
          <w:sz w:val="32"/>
          <w:szCs w:val="32"/>
        </w:rPr>
      </w:pPr>
      <w:r>
        <w:rPr>
          <w:rFonts w:hint="eastAsia"/>
          <w:b/>
          <w:sz w:val="32"/>
          <w:szCs w:val="32"/>
        </w:rPr>
        <w:t>云南省省级政府采购项目单一来源采购专家论证意见表</w:t>
      </w:r>
    </w:p>
    <w:p w14:paraId="2121EA00">
      <w:pPr>
        <w:autoSpaceDE w:val="0"/>
        <w:autoSpaceDN w:val="0"/>
        <w:adjustRightInd w:val="0"/>
        <w:spacing w:line="600" w:lineRule="exact"/>
        <w:ind w:hanging="142"/>
        <w:rPr>
          <w:rFonts w:ascii="仿宋_GB2312" w:eastAsia="仿宋_GB2312"/>
          <w:color w:val="000000"/>
          <w:kern w:val="0"/>
          <w:sz w:val="30"/>
          <w:szCs w:val="30"/>
          <w:lang w:val="zh-CN"/>
        </w:rPr>
      </w:pPr>
      <w:r>
        <w:rPr>
          <w:rFonts w:hint="eastAsia" w:ascii="仿宋_GB2312" w:eastAsia="仿宋_GB2312" w:cs="仿宋_GB2312"/>
          <w:color w:val="000000"/>
          <w:kern w:val="0"/>
          <w:sz w:val="28"/>
          <w:szCs w:val="28"/>
          <w:lang w:val="zh-CN"/>
        </w:rPr>
        <w:t>时间：</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年</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月</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日</w:t>
      </w:r>
    </w:p>
    <w:tbl>
      <w:tblPr>
        <w:tblStyle w:val="6"/>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7439"/>
      </w:tblGrid>
      <w:tr w14:paraId="39B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918" w:type="dxa"/>
            <w:vAlign w:val="center"/>
          </w:tcPr>
          <w:p w14:paraId="2D1ABBFF">
            <w:pPr>
              <w:autoSpaceDE w:val="0"/>
              <w:autoSpaceDN w:val="0"/>
              <w:adjustRightInd w:val="0"/>
              <w:spacing w:line="500" w:lineRule="exact"/>
              <w:jc w:val="center"/>
              <w:rPr>
                <w:rFonts w:ascii="仿宋_GB2312" w:eastAsia="仿宋_GB2312"/>
                <w:b/>
                <w:color w:val="000000"/>
                <w:kern w:val="0"/>
                <w:sz w:val="28"/>
                <w:szCs w:val="28"/>
                <w:lang w:val="zh-CN"/>
              </w:rPr>
            </w:pPr>
            <w:r>
              <w:rPr>
                <w:rFonts w:hint="eastAsia" w:ascii="仿宋_GB2312" w:eastAsia="仿宋_GB2312"/>
                <w:b/>
                <w:color w:val="000000"/>
                <w:kern w:val="0"/>
                <w:sz w:val="28"/>
                <w:szCs w:val="28"/>
                <w:lang w:val="zh-CN"/>
              </w:rPr>
              <w:t>所属具体情形</w:t>
            </w:r>
          </w:p>
        </w:tc>
        <w:tc>
          <w:tcPr>
            <w:tcW w:w="7439" w:type="dxa"/>
          </w:tcPr>
          <w:p w14:paraId="75AAEFBD">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_GB2312" w:eastAsia="仿宋_GB2312"/>
                <w:i/>
                <w:color w:val="000000"/>
                <w:kern w:val="0"/>
                <w:sz w:val="24"/>
                <w:szCs w:val="24"/>
                <w:lang w:val="zh-CN"/>
              </w:rPr>
            </w:pPr>
            <w:r>
              <w:rPr>
                <w:rFonts w:hint="eastAsia" w:ascii="仿宋_GB2312" w:eastAsia="仿宋_GB2312"/>
                <w:color w:val="FF0000"/>
                <w:kern w:val="0"/>
                <w:sz w:val="24"/>
                <w:szCs w:val="24"/>
                <w:lang w:val="zh-CN"/>
              </w:rPr>
              <w:t>参考示例：</w:t>
            </w:r>
            <w:r>
              <w:rPr>
                <w:rFonts w:hint="eastAsia" w:ascii="仿宋_GB2312" w:eastAsia="仿宋_GB2312"/>
                <w:i/>
                <w:color w:val="FF0000"/>
                <w:kern w:val="0"/>
                <w:sz w:val="24"/>
                <w:szCs w:val="24"/>
                <w:lang w:val="zh-CN"/>
              </w:rPr>
              <w:t>本项目属于《云南省财政厅关于加强省级政府采购项单一来源采购管理的通知》（云财采</w:t>
            </w:r>
            <w:r>
              <w:rPr>
                <w:rFonts w:hint="eastAsia" w:ascii="仿宋" w:hAnsi="仿宋" w:eastAsia="仿宋"/>
                <w:i/>
                <w:color w:val="FF0000"/>
                <w:kern w:val="0"/>
                <w:sz w:val="24"/>
                <w:szCs w:val="24"/>
                <w:lang w:val="zh-CN"/>
              </w:rPr>
              <w:t>〔</w:t>
            </w:r>
            <w:r>
              <w:rPr>
                <w:rFonts w:hint="eastAsia" w:ascii="仿宋_GB2312" w:eastAsia="仿宋_GB2312"/>
                <w:i/>
                <w:color w:val="FF0000"/>
                <w:kern w:val="0"/>
                <w:sz w:val="24"/>
                <w:szCs w:val="24"/>
                <w:lang w:val="zh-CN"/>
              </w:rPr>
              <w:t>2</w:t>
            </w:r>
            <w:r>
              <w:rPr>
                <w:rFonts w:ascii="仿宋_GB2312" w:eastAsia="仿宋_GB2312"/>
                <w:i/>
                <w:color w:val="FF0000"/>
                <w:kern w:val="0"/>
                <w:sz w:val="24"/>
                <w:szCs w:val="24"/>
                <w:lang w:val="zh-CN"/>
              </w:rPr>
              <w:t>018</w:t>
            </w:r>
            <w:r>
              <w:rPr>
                <w:rFonts w:hint="eastAsia" w:ascii="仿宋" w:hAnsi="仿宋" w:eastAsia="仿宋"/>
                <w:i/>
                <w:color w:val="FF0000"/>
                <w:kern w:val="0"/>
                <w:sz w:val="24"/>
                <w:szCs w:val="24"/>
                <w:lang w:val="zh-CN"/>
              </w:rPr>
              <w:t>〕</w:t>
            </w:r>
            <w:r>
              <w:rPr>
                <w:rFonts w:ascii="仿宋_GB2312" w:eastAsia="仿宋_GB2312"/>
                <w:i/>
                <w:color w:val="FF0000"/>
                <w:kern w:val="0"/>
                <w:sz w:val="24"/>
                <w:szCs w:val="24"/>
                <w:lang w:val="zh-CN"/>
              </w:rPr>
              <w:t>18</w:t>
            </w:r>
            <w:r>
              <w:rPr>
                <w:rFonts w:hint="eastAsia" w:ascii="仿宋_GB2312" w:eastAsia="仿宋_GB2312"/>
                <w:i/>
                <w:color w:val="FF0000"/>
                <w:kern w:val="0"/>
                <w:sz w:val="24"/>
                <w:szCs w:val="24"/>
                <w:lang w:val="zh-CN"/>
              </w:rPr>
              <w:t>号）规定的情形“（一）</w:t>
            </w:r>
            <w:r>
              <w:rPr>
                <w:rFonts w:hint="eastAsia" w:ascii="方正仿宋_GBK" w:eastAsia="方正仿宋_GBK" w:hAnsiTheme="minorEastAsia" w:cstheme="minorEastAsia"/>
                <w:i/>
                <w:color w:val="FF0000"/>
                <w:kern w:val="0"/>
                <w:sz w:val="24"/>
                <w:szCs w:val="24"/>
                <w:shd w:val="clear" w:color="auto" w:fill="FFFFFF"/>
              </w:rPr>
              <w:t>只能从唯一供应商处采购的</w:t>
            </w:r>
            <w:r>
              <w:rPr>
                <w:rFonts w:hint="eastAsia" w:ascii="仿宋_GB2312" w:eastAsia="仿宋_GB2312"/>
                <w:i/>
                <w:color w:val="FF0000"/>
                <w:kern w:val="0"/>
                <w:sz w:val="24"/>
                <w:szCs w:val="24"/>
                <w:lang w:val="zh-CN"/>
              </w:rPr>
              <w:t>”中的第6种情况“</w:t>
            </w:r>
            <w:r>
              <w:rPr>
                <w:rFonts w:hint="eastAsia" w:ascii="方正仿宋_GBK" w:eastAsia="方正仿宋_GBK" w:hAnsiTheme="minorEastAsia" w:cstheme="minorEastAsia"/>
                <w:i/>
                <w:color w:val="FF0000"/>
                <w:kern w:val="0"/>
                <w:sz w:val="24"/>
                <w:szCs w:val="24"/>
                <w:shd w:val="clear" w:color="auto" w:fill="FFFFFF"/>
              </w:rPr>
              <w:t>基于节约财政性资金的原则，对正在使用过程中的原设备或系统进行添购或升级改造，必须保证原有采购项目一致性或者服务配套的要求，需要继续由原供应商完成的</w:t>
            </w:r>
            <w:r>
              <w:rPr>
                <w:rFonts w:hint="eastAsia" w:ascii="仿宋_GB2312" w:eastAsia="仿宋_GB2312"/>
                <w:i/>
                <w:color w:val="FF0000"/>
                <w:kern w:val="0"/>
                <w:sz w:val="24"/>
                <w:szCs w:val="24"/>
                <w:lang w:val="zh-CN"/>
              </w:rPr>
              <w:t>”</w:t>
            </w:r>
          </w:p>
        </w:tc>
      </w:tr>
      <w:tr w14:paraId="2A08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vAlign w:val="center"/>
          </w:tcPr>
          <w:p w14:paraId="7FF7589F">
            <w:pPr>
              <w:autoSpaceDE w:val="0"/>
              <w:autoSpaceDN w:val="0"/>
              <w:adjustRightInd w:val="0"/>
              <w:spacing w:line="500" w:lineRule="exact"/>
              <w:jc w:val="center"/>
              <w:rPr>
                <w:rFonts w:hint="eastAsia"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采购单位</w:t>
            </w:r>
          </w:p>
        </w:tc>
        <w:tc>
          <w:tcPr>
            <w:tcW w:w="7439" w:type="dxa"/>
          </w:tcPr>
          <w:p w14:paraId="4F0FBE67">
            <w:pPr>
              <w:autoSpaceDE w:val="0"/>
              <w:autoSpaceDN w:val="0"/>
              <w:adjustRightInd w:val="0"/>
              <w:spacing w:line="500" w:lineRule="exact"/>
              <w:rPr>
                <w:rFonts w:ascii="仿宋_GB2312" w:eastAsia="仿宋_GB2312"/>
                <w:color w:val="000000"/>
                <w:kern w:val="0"/>
                <w:sz w:val="24"/>
                <w:szCs w:val="24"/>
                <w:lang w:val="zh-CN"/>
              </w:rPr>
            </w:pPr>
            <w:r>
              <w:rPr>
                <w:rFonts w:hint="eastAsia" w:ascii="仿宋_GB2312" w:eastAsia="仿宋_GB2312"/>
                <w:color w:val="000000"/>
                <w:kern w:val="0"/>
                <w:sz w:val="24"/>
                <w:szCs w:val="24"/>
                <w:lang w:val="zh-CN"/>
              </w:rPr>
              <w:t>云南机电职业技术学院</w:t>
            </w:r>
          </w:p>
        </w:tc>
      </w:tr>
      <w:tr w14:paraId="008A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vAlign w:val="center"/>
          </w:tcPr>
          <w:p w14:paraId="1B56EE57">
            <w:pPr>
              <w:autoSpaceDE w:val="0"/>
              <w:autoSpaceDN w:val="0"/>
              <w:adjustRightInd w:val="0"/>
              <w:spacing w:line="500" w:lineRule="exact"/>
              <w:jc w:val="center"/>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项目名称</w:t>
            </w:r>
          </w:p>
        </w:tc>
        <w:tc>
          <w:tcPr>
            <w:tcW w:w="7439" w:type="dxa"/>
          </w:tcPr>
          <w:p w14:paraId="71024E81">
            <w:pPr>
              <w:autoSpaceDE w:val="0"/>
              <w:autoSpaceDN w:val="0"/>
              <w:adjustRightInd w:val="0"/>
              <w:spacing w:line="500" w:lineRule="exact"/>
              <w:rPr>
                <w:rFonts w:ascii="仿宋_GB2312" w:eastAsia="仿宋_GB2312"/>
                <w:color w:val="000000"/>
                <w:kern w:val="0"/>
                <w:sz w:val="24"/>
                <w:szCs w:val="24"/>
                <w:lang w:val="zh-CN"/>
              </w:rPr>
            </w:pPr>
          </w:p>
        </w:tc>
      </w:tr>
      <w:tr w14:paraId="24C1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vAlign w:val="center"/>
          </w:tcPr>
          <w:p w14:paraId="5E9B8D58">
            <w:pPr>
              <w:autoSpaceDE w:val="0"/>
              <w:autoSpaceDN w:val="0"/>
              <w:adjustRightInd w:val="0"/>
              <w:spacing w:line="500" w:lineRule="exact"/>
              <w:jc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项目金额</w:t>
            </w:r>
          </w:p>
        </w:tc>
        <w:tc>
          <w:tcPr>
            <w:tcW w:w="7439" w:type="dxa"/>
            <w:tcBorders>
              <w:bottom w:val="nil"/>
            </w:tcBorders>
          </w:tcPr>
          <w:p w14:paraId="108A4D3A">
            <w:pPr>
              <w:autoSpaceDE w:val="0"/>
              <w:autoSpaceDN w:val="0"/>
              <w:adjustRightInd w:val="0"/>
              <w:spacing w:line="500" w:lineRule="exact"/>
              <w:rPr>
                <w:rFonts w:ascii="仿宋_GB2312" w:eastAsia="仿宋_GB2312"/>
                <w:color w:val="000000"/>
                <w:kern w:val="0"/>
                <w:sz w:val="24"/>
                <w:szCs w:val="24"/>
                <w:lang w:val="zh-CN"/>
              </w:rPr>
            </w:pPr>
          </w:p>
        </w:tc>
      </w:tr>
      <w:tr w14:paraId="6E15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3" w:hRule="atLeast"/>
        </w:trPr>
        <w:tc>
          <w:tcPr>
            <w:tcW w:w="1918" w:type="dxa"/>
            <w:vAlign w:val="center"/>
          </w:tcPr>
          <w:p w14:paraId="2B1A1F6B">
            <w:pPr>
              <w:autoSpaceDE w:val="0"/>
              <w:autoSpaceDN w:val="0"/>
              <w:adjustRightInd w:val="0"/>
              <w:spacing w:line="500" w:lineRule="exact"/>
              <w:jc w:val="center"/>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综合论证意见</w:t>
            </w:r>
          </w:p>
        </w:tc>
        <w:tc>
          <w:tcPr>
            <w:tcW w:w="7439" w:type="dxa"/>
          </w:tcPr>
          <w:p w14:paraId="2434171A">
            <w:pPr>
              <w:autoSpaceDE w:val="0"/>
              <w:autoSpaceDN w:val="0"/>
              <w:adjustRightInd w:val="0"/>
              <w:spacing w:line="500" w:lineRule="exact"/>
              <w:rPr>
                <w:rFonts w:ascii="仿宋_GB2312" w:eastAsia="仿宋_GB2312" w:cs="仿宋_GB2312"/>
                <w:color w:val="000000"/>
                <w:kern w:val="0"/>
                <w:sz w:val="28"/>
                <w:szCs w:val="28"/>
                <w:lang w:val="zh-CN"/>
              </w:rPr>
            </w:pPr>
          </w:p>
          <w:p w14:paraId="7D670201">
            <w:pPr>
              <w:autoSpaceDE w:val="0"/>
              <w:autoSpaceDN w:val="0"/>
              <w:adjustRightInd w:val="0"/>
              <w:spacing w:line="500" w:lineRule="exact"/>
              <w:ind w:firstLine="140" w:firstLineChars="50"/>
              <w:rPr>
                <w:rFonts w:ascii="仿宋_GB2312" w:eastAsia="仿宋_GB2312" w:cs="仿宋_GB2312"/>
                <w:color w:val="000000"/>
                <w:kern w:val="0"/>
                <w:sz w:val="28"/>
                <w:szCs w:val="28"/>
                <w:lang w:val="zh-CN"/>
              </w:rPr>
            </w:pPr>
          </w:p>
          <w:p w14:paraId="73C4DE17">
            <w:pPr>
              <w:autoSpaceDE w:val="0"/>
              <w:autoSpaceDN w:val="0"/>
              <w:adjustRightInd w:val="0"/>
              <w:spacing w:line="500" w:lineRule="exact"/>
              <w:ind w:firstLine="140" w:firstLineChars="50"/>
              <w:rPr>
                <w:rFonts w:ascii="仿宋_GB2312" w:eastAsia="仿宋_GB2312" w:cs="仿宋_GB2312"/>
                <w:color w:val="000000"/>
                <w:kern w:val="0"/>
                <w:sz w:val="28"/>
                <w:szCs w:val="28"/>
                <w:lang w:val="zh-CN"/>
              </w:rPr>
            </w:pPr>
          </w:p>
          <w:p w14:paraId="628910C3">
            <w:pPr>
              <w:autoSpaceDE w:val="0"/>
              <w:autoSpaceDN w:val="0"/>
              <w:adjustRightInd w:val="0"/>
              <w:spacing w:line="500" w:lineRule="exact"/>
              <w:rPr>
                <w:rFonts w:ascii="仿宋_GB2312" w:eastAsia="仿宋_GB2312" w:cs="仿宋_GB2312"/>
                <w:color w:val="000000"/>
                <w:kern w:val="0"/>
                <w:sz w:val="28"/>
                <w:szCs w:val="28"/>
                <w:lang w:val="zh-CN"/>
              </w:rPr>
            </w:pPr>
          </w:p>
          <w:p w14:paraId="3F550525">
            <w:pPr>
              <w:autoSpaceDE w:val="0"/>
              <w:autoSpaceDN w:val="0"/>
              <w:adjustRightInd w:val="0"/>
              <w:spacing w:line="500" w:lineRule="exact"/>
              <w:rPr>
                <w:rFonts w:ascii="仿宋_GB2312" w:eastAsia="仿宋_GB2312" w:cs="仿宋_GB2312"/>
                <w:color w:val="000000"/>
                <w:kern w:val="0"/>
                <w:sz w:val="28"/>
                <w:szCs w:val="28"/>
                <w:lang w:val="zh-CN"/>
              </w:rPr>
            </w:pPr>
          </w:p>
          <w:p w14:paraId="3BB34365">
            <w:pPr>
              <w:autoSpaceDE w:val="0"/>
              <w:autoSpaceDN w:val="0"/>
              <w:adjustRightInd w:val="0"/>
              <w:spacing w:line="500" w:lineRule="exact"/>
              <w:rPr>
                <w:rFonts w:ascii="仿宋_GB2312" w:eastAsia="仿宋_GB2312" w:cs="仿宋_GB2312"/>
                <w:color w:val="000000"/>
                <w:kern w:val="0"/>
                <w:sz w:val="28"/>
                <w:szCs w:val="28"/>
                <w:lang w:val="zh-CN"/>
              </w:rPr>
            </w:pPr>
          </w:p>
          <w:p w14:paraId="5CD46C9D">
            <w:pPr>
              <w:autoSpaceDE w:val="0"/>
              <w:autoSpaceDN w:val="0"/>
              <w:adjustRightInd w:val="0"/>
              <w:spacing w:line="500" w:lineRule="exact"/>
              <w:rPr>
                <w:rFonts w:ascii="仿宋_GB2312" w:eastAsia="仿宋_GB2312" w:cs="仿宋_GB2312"/>
                <w:color w:val="000000"/>
                <w:kern w:val="0"/>
                <w:sz w:val="28"/>
                <w:szCs w:val="28"/>
                <w:lang w:val="zh-CN"/>
              </w:rPr>
            </w:pPr>
          </w:p>
          <w:p w14:paraId="609C7910">
            <w:pPr>
              <w:autoSpaceDE w:val="0"/>
              <w:autoSpaceDN w:val="0"/>
              <w:adjustRightInd w:val="0"/>
              <w:spacing w:line="500" w:lineRule="exact"/>
              <w:rPr>
                <w:rFonts w:ascii="仿宋_GB2312" w:eastAsia="仿宋_GB2312" w:cs="仿宋_GB2312"/>
                <w:color w:val="000000"/>
                <w:kern w:val="0"/>
                <w:sz w:val="28"/>
                <w:szCs w:val="28"/>
                <w:lang w:val="zh-CN"/>
              </w:rPr>
            </w:pPr>
          </w:p>
          <w:p w14:paraId="24A54B57">
            <w:pPr>
              <w:autoSpaceDE w:val="0"/>
              <w:autoSpaceDN w:val="0"/>
              <w:adjustRightInd w:val="0"/>
              <w:spacing w:line="500" w:lineRule="exact"/>
              <w:rPr>
                <w:rFonts w:ascii="仿宋_GB2312" w:eastAsia="仿宋_GB2312" w:cs="仿宋_GB2312"/>
                <w:color w:val="000000"/>
                <w:kern w:val="0"/>
                <w:sz w:val="28"/>
                <w:szCs w:val="28"/>
                <w:lang w:val="zh-CN"/>
              </w:rPr>
            </w:pPr>
          </w:p>
          <w:p w14:paraId="672D4332">
            <w:pPr>
              <w:autoSpaceDE w:val="0"/>
              <w:autoSpaceDN w:val="0"/>
              <w:adjustRightInd w:val="0"/>
              <w:spacing w:line="500" w:lineRule="exact"/>
              <w:rPr>
                <w:rFonts w:ascii="仿宋_GB2312" w:eastAsia="仿宋_GB2312" w:cs="仿宋_GB2312"/>
                <w:color w:val="000000"/>
                <w:kern w:val="0"/>
                <w:sz w:val="28"/>
                <w:szCs w:val="28"/>
                <w:lang w:val="zh-CN"/>
              </w:rPr>
            </w:pPr>
          </w:p>
          <w:p w14:paraId="4E77B645">
            <w:pPr>
              <w:autoSpaceDE w:val="0"/>
              <w:autoSpaceDN w:val="0"/>
              <w:adjustRightInd w:val="0"/>
              <w:spacing w:line="500" w:lineRule="exact"/>
              <w:rPr>
                <w:rFonts w:ascii="仿宋_GB2312" w:eastAsia="仿宋_GB2312" w:cs="仿宋_GB2312"/>
                <w:color w:val="000000"/>
                <w:kern w:val="0"/>
                <w:sz w:val="28"/>
                <w:szCs w:val="28"/>
                <w:lang w:val="zh-CN"/>
              </w:rPr>
            </w:pPr>
          </w:p>
          <w:p w14:paraId="1EAAF058">
            <w:pPr>
              <w:autoSpaceDE w:val="0"/>
              <w:autoSpaceDN w:val="0"/>
              <w:adjustRightInd w:val="0"/>
              <w:spacing w:line="500" w:lineRule="exact"/>
              <w:rPr>
                <w:rFonts w:hint="eastAsia" w:ascii="仿宋_GB2312" w:eastAsia="仿宋_GB2312" w:cs="仿宋_GB2312"/>
                <w:color w:val="000000"/>
                <w:kern w:val="0"/>
                <w:sz w:val="28"/>
                <w:szCs w:val="28"/>
                <w:lang w:val="zh-CN"/>
              </w:rPr>
            </w:pPr>
          </w:p>
          <w:p w14:paraId="61985E7D">
            <w:pPr>
              <w:autoSpaceDE w:val="0"/>
              <w:autoSpaceDN w:val="0"/>
              <w:adjustRightInd w:val="0"/>
              <w:spacing w:line="500" w:lineRule="exact"/>
              <w:rPr>
                <w:rFonts w:hint="eastAsia" w:ascii="仿宋_GB2312" w:eastAsia="仿宋_GB2312" w:cs="仿宋_GB2312"/>
                <w:color w:val="000000"/>
                <w:kern w:val="0"/>
                <w:sz w:val="28"/>
                <w:szCs w:val="28"/>
                <w:lang w:val="zh-CN"/>
              </w:rPr>
            </w:pPr>
          </w:p>
          <w:p w14:paraId="2D6DD10E">
            <w:pPr>
              <w:autoSpaceDE w:val="0"/>
              <w:autoSpaceDN w:val="0"/>
              <w:adjustRightInd w:val="0"/>
              <w:spacing w:line="500" w:lineRule="exact"/>
              <w:rPr>
                <w:rFonts w:ascii="仿宋_GB2312" w:eastAsia="仿宋_GB2312" w:cs="仿宋_GB2312"/>
                <w:color w:val="000000"/>
                <w:kern w:val="0"/>
                <w:sz w:val="28"/>
                <w:szCs w:val="28"/>
                <w:lang w:val="zh-CN"/>
              </w:rPr>
            </w:pPr>
          </w:p>
          <w:p w14:paraId="68F9D249">
            <w:pPr>
              <w:autoSpaceDE w:val="0"/>
              <w:autoSpaceDN w:val="0"/>
              <w:adjustRightInd w:val="0"/>
              <w:spacing w:line="500" w:lineRule="exact"/>
              <w:rPr>
                <w:rFonts w:ascii="仿宋_GB2312" w:eastAsia="仿宋_GB2312" w:cs="仿宋_GB2312"/>
                <w:color w:val="000000"/>
                <w:kern w:val="0"/>
                <w:sz w:val="28"/>
                <w:szCs w:val="28"/>
                <w:lang w:val="zh-CN"/>
              </w:rPr>
            </w:pPr>
          </w:p>
          <w:p w14:paraId="091B0EDC">
            <w:pPr>
              <w:autoSpaceDE w:val="0"/>
              <w:autoSpaceDN w:val="0"/>
              <w:adjustRightInd w:val="0"/>
              <w:spacing w:line="500" w:lineRule="exact"/>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 xml:space="preserve">专家组签字：         </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 xml:space="preserve"> 论证日期：</w:t>
            </w:r>
          </w:p>
        </w:tc>
      </w:tr>
    </w:tbl>
    <w:p w14:paraId="0F2B28BD">
      <w:pPr>
        <w:widowControl/>
        <w:jc w:val="left"/>
        <w:rPr>
          <w:b/>
          <w:sz w:val="36"/>
          <w:szCs w:val="36"/>
        </w:rPr>
      </w:pPr>
      <w:r>
        <w:rPr>
          <w:b/>
          <w:sz w:val="36"/>
          <w:szCs w:val="36"/>
        </w:rPr>
        <w:br w:type="page"/>
      </w:r>
    </w:p>
    <w:p w14:paraId="2BFB178F">
      <w:pPr>
        <w:jc w:val="center"/>
        <w:rPr>
          <w:b/>
          <w:sz w:val="32"/>
          <w:szCs w:val="32"/>
        </w:rPr>
      </w:pPr>
      <w:r>
        <w:rPr>
          <w:rFonts w:hint="eastAsia"/>
          <w:b/>
          <w:sz w:val="32"/>
          <w:szCs w:val="32"/>
        </w:rPr>
        <w:t>云南机电职业技术学院</w:t>
      </w:r>
    </w:p>
    <w:p w14:paraId="555BD5CA">
      <w:pPr>
        <w:jc w:val="center"/>
        <w:rPr>
          <w:b/>
          <w:sz w:val="32"/>
          <w:szCs w:val="32"/>
        </w:rPr>
      </w:pPr>
      <w:r>
        <w:rPr>
          <w:rFonts w:hint="eastAsia"/>
          <w:b/>
          <w:sz w:val="32"/>
          <w:szCs w:val="32"/>
        </w:rPr>
        <w:t>校内采购项目单一来源采购论证专家资格审查表</w:t>
      </w:r>
    </w:p>
    <w:tbl>
      <w:tblPr>
        <w:tblStyle w:val="6"/>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708"/>
        <w:gridCol w:w="731"/>
        <w:gridCol w:w="6"/>
        <w:gridCol w:w="1532"/>
        <w:gridCol w:w="78"/>
        <w:gridCol w:w="1623"/>
        <w:gridCol w:w="219"/>
        <w:gridCol w:w="2333"/>
      </w:tblGrid>
      <w:tr w14:paraId="79ED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567" w:type="dxa"/>
            <w:vMerge w:val="restart"/>
            <w:vAlign w:val="center"/>
          </w:tcPr>
          <w:p w14:paraId="0DA5872A">
            <w:pPr>
              <w:autoSpaceDE w:val="0"/>
              <w:autoSpaceDN w:val="0"/>
              <w:adjustRightInd w:val="0"/>
              <w:spacing w:line="500" w:lineRule="exact"/>
              <w:jc w:val="center"/>
              <w:rPr>
                <w:rFonts w:ascii="宋体" w:hAnsi="宋体"/>
                <w:b/>
                <w:sz w:val="30"/>
                <w:szCs w:val="30"/>
              </w:rPr>
            </w:pPr>
            <w:r>
              <w:rPr>
                <w:rFonts w:ascii="宋体" w:hAnsi="宋体"/>
                <w:b/>
                <w:sz w:val="28"/>
                <w:szCs w:val="28"/>
              </w:rPr>
              <w:t>论证专家填写栏</w:t>
            </w:r>
          </w:p>
        </w:tc>
        <w:tc>
          <w:tcPr>
            <w:tcW w:w="993" w:type="dxa"/>
            <w:tcBorders>
              <w:bottom w:val="single" w:color="auto" w:sz="4" w:space="0"/>
            </w:tcBorders>
            <w:vAlign w:val="center"/>
          </w:tcPr>
          <w:p w14:paraId="1114A315">
            <w:pPr>
              <w:autoSpaceDE w:val="0"/>
              <w:autoSpaceDN w:val="0"/>
              <w:adjustRightInd w:val="0"/>
              <w:spacing w:line="500" w:lineRule="exact"/>
              <w:jc w:val="center"/>
              <w:rPr>
                <w:rFonts w:ascii="宋体" w:hAnsi="宋体"/>
                <w:b/>
                <w:sz w:val="24"/>
                <w:szCs w:val="24"/>
              </w:rPr>
            </w:pPr>
            <w:r>
              <w:rPr>
                <w:rFonts w:ascii="宋体" w:hAnsi="宋体"/>
                <w:b/>
                <w:sz w:val="24"/>
                <w:szCs w:val="24"/>
              </w:rPr>
              <w:t>序号</w:t>
            </w:r>
          </w:p>
        </w:tc>
        <w:tc>
          <w:tcPr>
            <w:tcW w:w="1439" w:type="dxa"/>
            <w:gridSpan w:val="2"/>
            <w:tcBorders>
              <w:bottom w:val="single" w:color="auto" w:sz="4" w:space="0"/>
            </w:tcBorders>
            <w:vAlign w:val="center"/>
          </w:tcPr>
          <w:p w14:paraId="028DD188">
            <w:pPr>
              <w:autoSpaceDE w:val="0"/>
              <w:autoSpaceDN w:val="0"/>
              <w:adjustRightInd w:val="0"/>
              <w:spacing w:line="500" w:lineRule="exact"/>
              <w:jc w:val="center"/>
              <w:rPr>
                <w:rFonts w:ascii="宋体" w:hAnsi="宋体"/>
                <w:b/>
                <w:sz w:val="24"/>
                <w:szCs w:val="24"/>
              </w:rPr>
            </w:pPr>
            <w:r>
              <w:rPr>
                <w:rFonts w:ascii="宋体" w:hAnsi="宋体"/>
                <w:b/>
                <w:sz w:val="24"/>
                <w:szCs w:val="24"/>
              </w:rPr>
              <w:t>专家姓名</w:t>
            </w:r>
          </w:p>
        </w:tc>
        <w:tc>
          <w:tcPr>
            <w:tcW w:w="1616" w:type="dxa"/>
            <w:gridSpan w:val="3"/>
            <w:tcBorders>
              <w:bottom w:val="single" w:color="auto" w:sz="4" w:space="0"/>
            </w:tcBorders>
            <w:vAlign w:val="center"/>
          </w:tcPr>
          <w:p w14:paraId="539EDF11">
            <w:pPr>
              <w:autoSpaceDE w:val="0"/>
              <w:autoSpaceDN w:val="0"/>
              <w:adjustRightInd w:val="0"/>
              <w:spacing w:line="500" w:lineRule="exact"/>
              <w:jc w:val="center"/>
              <w:rPr>
                <w:rFonts w:ascii="宋体" w:hAnsi="宋体"/>
                <w:b/>
                <w:sz w:val="24"/>
                <w:szCs w:val="24"/>
              </w:rPr>
            </w:pPr>
            <w:r>
              <w:rPr>
                <w:rFonts w:ascii="宋体" w:hAnsi="宋体"/>
                <w:b/>
                <w:sz w:val="24"/>
                <w:szCs w:val="24"/>
              </w:rPr>
              <w:t>工作单位</w:t>
            </w:r>
          </w:p>
        </w:tc>
        <w:tc>
          <w:tcPr>
            <w:tcW w:w="1842" w:type="dxa"/>
            <w:gridSpan w:val="2"/>
            <w:tcBorders>
              <w:bottom w:val="single" w:color="auto" w:sz="4" w:space="0"/>
            </w:tcBorders>
            <w:vAlign w:val="center"/>
          </w:tcPr>
          <w:p w14:paraId="1C2BA204">
            <w:pPr>
              <w:autoSpaceDE w:val="0"/>
              <w:autoSpaceDN w:val="0"/>
              <w:adjustRightInd w:val="0"/>
              <w:spacing w:line="500" w:lineRule="exact"/>
              <w:jc w:val="center"/>
              <w:rPr>
                <w:rFonts w:ascii="宋体" w:hAnsi="宋体"/>
                <w:b/>
                <w:sz w:val="24"/>
                <w:szCs w:val="24"/>
              </w:rPr>
            </w:pPr>
            <w:r>
              <w:rPr>
                <w:rFonts w:hint="eastAsia" w:ascii="宋体" w:hAnsi="宋体"/>
                <w:b/>
                <w:sz w:val="24"/>
                <w:szCs w:val="24"/>
              </w:rPr>
              <w:t>职称/职务</w:t>
            </w:r>
          </w:p>
        </w:tc>
        <w:tc>
          <w:tcPr>
            <w:tcW w:w="2333" w:type="dxa"/>
            <w:tcBorders>
              <w:bottom w:val="single" w:color="auto" w:sz="4" w:space="0"/>
            </w:tcBorders>
            <w:vAlign w:val="center"/>
          </w:tcPr>
          <w:p w14:paraId="657B23DD">
            <w:pPr>
              <w:autoSpaceDE w:val="0"/>
              <w:autoSpaceDN w:val="0"/>
              <w:adjustRightInd w:val="0"/>
              <w:spacing w:line="500" w:lineRule="exact"/>
              <w:jc w:val="center"/>
              <w:rPr>
                <w:rFonts w:ascii="宋体" w:hAnsi="宋体"/>
                <w:b/>
                <w:sz w:val="24"/>
                <w:szCs w:val="24"/>
              </w:rPr>
            </w:pPr>
            <w:r>
              <w:rPr>
                <w:rFonts w:ascii="宋体" w:hAnsi="宋体"/>
                <w:b/>
                <w:sz w:val="24"/>
                <w:szCs w:val="24"/>
              </w:rPr>
              <w:t>联系电话</w:t>
            </w:r>
          </w:p>
        </w:tc>
      </w:tr>
      <w:tr w14:paraId="13ED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567" w:type="dxa"/>
            <w:vMerge w:val="continue"/>
            <w:vAlign w:val="center"/>
          </w:tcPr>
          <w:p w14:paraId="0BD67BB9">
            <w:pPr>
              <w:autoSpaceDE w:val="0"/>
              <w:autoSpaceDN w:val="0"/>
              <w:adjustRightInd w:val="0"/>
              <w:spacing w:line="500" w:lineRule="exact"/>
              <w:jc w:val="center"/>
              <w:rPr>
                <w:rFonts w:ascii="仿宋_GB2312" w:eastAsia="仿宋_GB2312" w:cs="仿宋_GB2312"/>
                <w:color w:val="000000"/>
                <w:kern w:val="0"/>
                <w:sz w:val="30"/>
                <w:szCs w:val="30"/>
                <w:lang w:val="zh-CN"/>
              </w:rPr>
            </w:pPr>
          </w:p>
        </w:tc>
        <w:tc>
          <w:tcPr>
            <w:tcW w:w="993" w:type="dxa"/>
            <w:tcBorders>
              <w:bottom w:val="single" w:color="auto" w:sz="4" w:space="0"/>
            </w:tcBorders>
            <w:vAlign w:val="center"/>
          </w:tcPr>
          <w:p w14:paraId="4BD217DB">
            <w:pPr>
              <w:autoSpaceDE w:val="0"/>
              <w:autoSpaceDN w:val="0"/>
              <w:adjustRightInd w:val="0"/>
              <w:spacing w:line="500" w:lineRule="exact"/>
              <w:jc w:val="center"/>
              <w:rPr>
                <w:rFonts w:ascii="宋体" w:hAnsi="宋体" w:eastAsia="宋体" w:cs="仿宋_GB2312"/>
                <w:color w:val="000000"/>
                <w:kern w:val="0"/>
                <w:sz w:val="24"/>
                <w:szCs w:val="24"/>
                <w:lang w:val="zh-CN"/>
              </w:rPr>
            </w:pPr>
            <w:r>
              <w:rPr>
                <w:rFonts w:hint="eastAsia" w:ascii="宋体" w:hAnsi="宋体" w:eastAsia="宋体" w:cs="仿宋_GB2312"/>
                <w:color w:val="000000"/>
                <w:kern w:val="0"/>
                <w:sz w:val="24"/>
                <w:szCs w:val="24"/>
                <w:lang w:val="zh-CN"/>
              </w:rPr>
              <w:t>1</w:t>
            </w:r>
          </w:p>
        </w:tc>
        <w:tc>
          <w:tcPr>
            <w:tcW w:w="1439" w:type="dxa"/>
            <w:gridSpan w:val="2"/>
            <w:tcBorders>
              <w:bottom w:val="single" w:color="auto" w:sz="4" w:space="0"/>
            </w:tcBorders>
            <w:vAlign w:val="center"/>
          </w:tcPr>
          <w:p w14:paraId="1F5513DF">
            <w:pPr>
              <w:autoSpaceDE w:val="0"/>
              <w:autoSpaceDN w:val="0"/>
              <w:adjustRightInd w:val="0"/>
              <w:spacing w:line="500" w:lineRule="exact"/>
              <w:rPr>
                <w:rFonts w:ascii="宋体" w:hAnsi="宋体" w:eastAsia="宋体" w:cs="仿宋_GB2312"/>
                <w:color w:val="000000"/>
                <w:kern w:val="0"/>
                <w:sz w:val="24"/>
                <w:szCs w:val="24"/>
                <w:lang w:val="zh-CN"/>
              </w:rPr>
            </w:pPr>
          </w:p>
        </w:tc>
        <w:tc>
          <w:tcPr>
            <w:tcW w:w="1616" w:type="dxa"/>
            <w:gridSpan w:val="3"/>
            <w:tcBorders>
              <w:bottom w:val="single" w:color="auto" w:sz="4" w:space="0"/>
            </w:tcBorders>
            <w:vAlign w:val="center"/>
          </w:tcPr>
          <w:p w14:paraId="15048C87">
            <w:pPr>
              <w:autoSpaceDE w:val="0"/>
              <w:autoSpaceDN w:val="0"/>
              <w:adjustRightInd w:val="0"/>
              <w:spacing w:line="500" w:lineRule="exact"/>
              <w:rPr>
                <w:rFonts w:ascii="宋体" w:hAnsi="宋体" w:eastAsia="宋体"/>
                <w:b/>
                <w:sz w:val="24"/>
                <w:szCs w:val="24"/>
              </w:rPr>
            </w:pPr>
          </w:p>
        </w:tc>
        <w:tc>
          <w:tcPr>
            <w:tcW w:w="1842" w:type="dxa"/>
            <w:gridSpan w:val="2"/>
            <w:tcBorders>
              <w:bottom w:val="single" w:color="auto" w:sz="4" w:space="0"/>
            </w:tcBorders>
            <w:vAlign w:val="center"/>
          </w:tcPr>
          <w:p w14:paraId="6DE1F72F">
            <w:pPr>
              <w:autoSpaceDE w:val="0"/>
              <w:autoSpaceDN w:val="0"/>
              <w:adjustRightInd w:val="0"/>
              <w:spacing w:line="500" w:lineRule="exact"/>
              <w:rPr>
                <w:rFonts w:ascii="宋体" w:hAnsi="宋体" w:eastAsia="宋体"/>
                <w:b/>
                <w:sz w:val="24"/>
                <w:szCs w:val="24"/>
              </w:rPr>
            </w:pPr>
          </w:p>
        </w:tc>
        <w:tc>
          <w:tcPr>
            <w:tcW w:w="2333" w:type="dxa"/>
            <w:tcBorders>
              <w:bottom w:val="single" w:color="auto" w:sz="4" w:space="0"/>
            </w:tcBorders>
            <w:vAlign w:val="center"/>
          </w:tcPr>
          <w:p w14:paraId="0BDB0D27">
            <w:pPr>
              <w:autoSpaceDE w:val="0"/>
              <w:autoSpaceDN w:val="0"/>
              <w:adjustRightInd w:val="0"/>
              <w:spacing w:line="500" w:lineRule="exact"/>
              <w:rPr>
                <w:rFonts w:ascii="宋体" w:hAnsi="宋体" w:eastAsia="宋体"/>
                <w:b/>
                <w:sz w:val="24"/>
                <w:szCs w:val="24"/>
              </w:rPr>
            </w:pPr>
          </w:p>
        </w:tc>
      </w:tr>
      <w:tr w14:paraId="026D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567" w:type="dxa"/>
            <w:vMerge w:val="continue"/>
            <w:vAlign w:val="center"/>
          </w:tcPr>
          <w:p w14:paraId="6361E1C1">
            <w:pPr>
              <w:autoSpaceDE w:val="0"/>
              <w:autoSpaceDN w:val="0"/>
              <w:adjustRightInd w:val="0"/>
              <w:spacing w:line="500" w:lineRule="exact"/>
              <w:jc w:val="center"/>
              <w:rPr>
                <w:rFonts w:ascii="仿宋_GB2312" w:eastAsia="仿宋_GB2312" w:cs="仿宋_GB2312"/>
                <w:color w:val="000000"/>
                <w:kern w:val="0"/>
                <w:sz w:val="30"/>
                <w:szCs w:val="30"/>
                <w:lang w:val="zh-CN"/>
              </w:rPr>
            </w:pPr>
          </w:p>
        </w:tc>
        <w:tc>
          <w:tcPr>
            <w:tcW w:w="993" w:type="dxa"/>
            <w:tcBorders>
              <w:bottom w:val="single" w:color="auto" w:sz="4" w:space="0"/>
            </w:tcBorders>
            <w:vAlign w:val="center"/>
          </w:tcPr>
          <w:p w14:paraId="648098AA">
            <w:pPr>
              <w:autoSpaceDE w:val="0"/>
              <w:autoSpaceDN w:val="0"/>
              <w:adjustRightInd w:val="0"/>
              <w:spacing w:line="500" w:lineRule="exact"/>
              <w:jc w:val="center"/>
              <w:rPr>
                <w:rFonts w:ascii="宋体" w:hAnsi="宋体" w:eastAsia="宋体" w:cs="仿宋_GB2312"/>
                <w:color w:val="000000"/>
                <w:kern w:val="0"/>
                <w:sz w:val="24"/>
                <w:szCs w:val="24"/>
                <w:lang w:val="zh-CN"/>
              </w:rPr>
            </w:pPr>
            <w:r>
              <w:rPr>
                <w:rFonts w:hint="eastAsia" w:ascii="宋体" w:hAnsi="宋体" w:eastAsia="宋体" w:cs="仿宋_GB2312"/>
                <w:color w:val="000000"/>
                <w:kern w:val="0"/>
                <w:sz w:val="24"/>
                <w:szCs w:val="24"/>
                <w:lang w:val="zh-CN"/>
              </w:rPr>
              <w:t>2</w:t>
            </w:r>
          </w:p>
        </w:tc>
        <w:tc>
          <w:tcPr>
            <w:tcW w:w="1439" w:type="dxa"/>
            <w:gridSpan w:val="2"/>
            <w:tcBorders>
              <w:bottom w:val="single" w:color="auto" w:sz="4" w:space="0"/>
            </w:tcBorders>
            <w:vAlign w:val="center"/>
          </w:tcPr>
          <w:p w14:paraId="70B3F336">
            <w:pPr>
              <w:autoSpaceDE w:val="0"/>
              <w:autoSpaceDN w:val="0"/>
              <w:adjustRightInd w:val="0"/>
              <w:spacing w:line="500" w:lineRule="exact"/>
              <w:rPr>
                <w:rFonts w:ascii="宋体" w:hAnsi="宋体" w:eastAsia="宋体" w:cs="仿宋_GB2312"/>
                <w:color w:val="000000"/>
                <w:kern w:val="0"/>
                <w:sz w:val="24"/>
                <w:szCs w:val="24"/>
                <w:lang w:val="zh-CN"/>
              </w:rPr>
            </w:pPr>
          </w:p>
        </w:tc>
        <w:tc>
          <w:tcPr>
            <w:tcW w:w="1616" w:type="dxa"/>
            <w:gridSpan w:val="3"/>
            <w:tcBorders>
              <w:bottom w:val="single" w:color="auto" w:sz="4" w:space="0"/>
            </w:tcBorders>
            <w:vAlign w:val="center"/>
          </w:tcPr>
          <w:p w14:paraId="486DAB05">
            <w:pPr>
              <w:autoSpaceDE w:val="0"/>
              <w:autoSpaceDN w:val="0"/>
              <w:adjustRightInd w:val="0"/>
              <w:spacing w:line="500" w:lineRule="exact"/>
              <w:rPr>
                <w:rFonts w:ascii="宋体" w:hAnsi="宋体" w:eastAsia="宋体"/>
                <w:b/>
                <w:sz w:val="24"/>
                <w:szCs w:val="24"/>
              </w:rPr>
            </w:pPr>
          </w:p>
        </w:tc>
        <w:tc>
          <w:tcPr>
            <w:tcW w:w="1842" w:type="dxa"/>
            <w:gridSpan w:val="2"/>
            <w:tcBorders>
              <w:bottom w:val="single" w:color="auto" w:sz="4" w:space="0"/>
            </w:tcBorders>
            <w:vAlign w:val="center"/>
          </w:tcPr>
          <w:p w14:paraId="7B84E9DB">
            <w:pPr>
              <w:autoSpaceDE w:val="0"/>
              <w:autoSpaceDN w:val="0"/>
              <w:adjustRightInd w:val="0"/>
              <w:spacing w:line="500" w:lineRule="exact"/>
              <w:rPr>
                <w:rFonts w:ascii="宋体" w:hAnsi="宋体" w:eastAsia="宋体"/>
                <w:b/>
                <w:sz w:val="24"/>
                <w:szCs w:val="24"/>
              </w:rPr>
            </w:pPr>
          </w:p>
        </w:tc>
        <w:tc>
          <w:tcPr>
            <w:tcW w:w="2333" w:type="dxa"/>
            <w:tcBorders>
              <w:bottom w:val="single" w:color="auto" w:sz="4" w:space="0"/>
            </w:tcBorders>
            <w:vAlign w:val="center"/>
          </w:tcPr>
          <w:p w14:paraId="2E399C30">
            <w:pPr>
              <w:autoSpaceDE w:val="0"/>
              <w:autoSpaceDN w:val="0"/>
              <w:adjustRightInd w:val="0"/>
              <w:spacing w:line="500" w:lineRule="exact"/>
              <w:rPr>
                <w:rFonts w:ascii="宋体" w:hAnsi="宋体" w:eastAsia="宋体"/>
                <w:b/>
                <w:sz w:val="24"/>
                <w:szCs w:val="24"/>
              </w:rPr>
            </w:pPr>
          </w:p>
        </w:tc>
      </w:tr>
      <w:tr w14:paraId="488C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67" w:type="dxa"/>
            <w:vMerge w:val="continue"/>
            <w:vAlign w:val="center"/>
          </w:tcPr>
          <w:p w14:paraId="193661BF">
            <w:pPr>
              <w:autoSpaceDE w:val="0"/>
              <w:autoSpaceDN w:val="0"/>
              <w:adjustRightInd w:val="0"/>
              <w:spacing w:line="500" w:lineRule="exact"/>
              <w:jc w:val="center"/>
              <w:rPr>
                <w:rFonts w:ascii="仿宋_GB2312" w:eastAsia="仿宋_GB2312" w:cs="仿宋_GB2312"/>
                <w:color w:val="000000"/>
                <w:kern w:val="0"/>
                <w:sz w:val="30"/>
                <w:szCs w:val="30"/>
                <w:lang w:val="zh-CN"/>
              </w:rPr>
            </w:pPr>
          </w:p>
        </w:tc>
        <w:tc>
          <w:tcPr>
            <w:tcW w:w="993" w:type="dxa"/>
            <w:tcBorders>
              <w:bottom w:val="single" w:color="auto" w:sz="4" w:space="0"/>
            </w:tcBorders>
            <w:vAlign w:val="center"/>
          </w:tcPr>
          <w:p w14:paraId="5FE0D2DE">
            <w:pPr>
              <w:autoSpaceDE w:val="0"/>
              <w:autoSpaceDN w:val="0"/>
              <w:adjustRightInd w:val="0"/>
              <w:spacing w:line="500" w:lineRule="exact"/>
              <w:jc w:val="center"/>
              <w:rPr>
                <w:rFonts w:ascii="宋体" w:hAnsi="宋体" w:eastAsia="宋体" w:cs="仿宋_GB2312"/>
                <w:color w:val="000000"/>
                <w:kern w:val="0"/>
                <w:sz w:val="24"/>
                <w:szCs w:val="24"/>
                <w:lang w:val="zh-CN"/>
              </w:rPr>
            </w:pPr>
            <w:r>
              <w:rPr>
                <w:rFonts w:hint="eastAsia" w:ascii="宋体" w:hAnsi="宋体" w:eastAsia="宋体" w:cs="仿宋_GB2312"/>
                <w:color w:val="000000"/>
                <w:kern w:val="0"/>
                <w:sz w:val="24"/>
                <w:szCs w:val="24"/>
                <w:lang w:val="zh-CN"/>
              </w:rPr>
              <w:t>3</w:t>
            </w:r>
          </w:p>
        </w:tc>
        <w:tc>
          <w:tcPr>
            <w:tcW w:w="1439" w:type="dxa"/>
            <w:gridSpan w:val="2"/>
            <w:tcBorders>
              <w:bottom w:val="single" w:color="auto" w:sz="4" w:space="0"/>
            </w:tcBorders>
            <w:vAlign w:val="center"/>
          </w:tcPr>
          <w:p w14:paraId="6C5438B3">
            <w:pPr>
              <w:autoSpaceDE w:val="0"/>
              <w:autoSpaceDN w:val="0"/>
              <w:adjustRightInd w:val="0"/>
              <w:spacing w:line="500" w:lineRule="exact"/>
              <w:rPr>
                <w:rFonts w:ascii="宋体" w:hAnsi="宋体" w:eastAsia="宋体" w:cs="仿宋_GB2312"/>
                <w:color w:val="000000"/>
                <w:kern w:val="0"/>
                <w:sz w:val="24"/>
                <w:szCs w:val="24"/>
                <w:lang w:val="zh-CN"/>
              </w:rPr>
            </w:pPr>
          </w:p>
        </w:tc>
        <w:tc>
          <w:tcPr>
            <w:tcW w:w="1616" w:type="dxa"/>
            <w:gridSpan w:val="3"/>
            <w:tcBorders>
              <w:bottom w:val="single" w:color="auto" w:sz="4" w:space="0"/>
            </w:tcBorders>
            <w:vAlign w:val="center"/>
          </w:tcPr>
          <w:p w14:paraId="53A545D7">
            <w:pPr>
              <w:autoSpaceDE w:val="0"/>
              <w:autoSpaceDN w:val="0"/>
              <w:adjustRightInd w:val="0"/>
              <w:spacing w:line="500" w:lineRule="exact"/>
              <w:rPr>
                <w:rFonts w:ascii="宋体" w:hAnsi="宋体" w:eastAsia="宋体"/>
                <w:b/>
                <w:sz w:val="24"/>
                <w:szCs w:val="24"/>
              </w:rPr>
            </w:pPr>
          </w:p>
        </w:tc>
        <w:tc>
          <w:tcPr>
            <w:tcW w:w="1842" w:type="dxa"/>
            <w:gridSpan w:val="2"/>
            <w:tcBorders>
              <w:bottom w:val="single" w:color="auto" w:sz="4" w:space="0"/>
            </w:tcBorders>
            <w:vAlign w:val="center"/>
          </w:tcPr>
          <w:p w14:paraId="424B57C3">
            <w:pPr>
              <w:autoSpaceDE w:val="0"/>
              <w:autoSpaceDN w:val="0"/>
              <w:adjustRightInd w:val="0"/>
              <w:spacing w:line="500" w:lineRule="exact"/>
              <w:rPr>
                <w:rFonts w:ascii="宋体" w:hAnsi="宋体" w:eastAsia="宋体"/>
                <w:b/>
                <w:sz w:val="24"/>
                <w:szCs w:val="24"/>
              </w:rPr>
            </w:pPr>
          </w:p>
        </w:tc>
        <w:tc>
          <w:tcPr>
            <w:tcW w:w="2333" w:type="dxa"/>
            <w:tcBorders>
              <w:bottom w:val="single" w:color="auto" w:sz="4" w:space="0"/>
            </w:tcBorders>
            <w:vAlign w:val="center"/>
          </w:tcPr>
          <w:p w14:paraId="24B3AB3C">
            <w:pPr>
              <w:autoSpaceDE w:val="0"/>
              <w:autoSpaceDN w:val="0"/>
              <w:adjustRightInd w:val="0"/>
              <w:spacing w:line="500" w:lineRule="exact"/>
              <w:rPr>
                <w:rFonts w:ascii="宋体" w:hAnsi="宋体" w:eastAsia="宋体"/>
                <w:b/>
                <w:sz w:val="24"/>
                <w:szCs w:val="24"/>
              </w:rPr>
            </w:pPr>
          </w:p>
        </w:tc>
      </w:tr>
      <w:tr w14:paraId="259B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67" w:type="dxa"/>
            <w:vMerge w:val="continue"/>
            <w:vAlign w:val="center"/>
          </w:tcPr>
          <w:p w14:paraId="5E77CA4A">
            <w:pPr>
              <w:jc w:val="center"/>
              <w:rPr>
                <w:rFonts w:ascii="宋体" w:hAnsi="宋体"/>
                <w:b/>
                <w:szCs w:val="21"/>
              </w:rPr>
            </w:pPr>
          </w:p>
        </w:tc>
        <w:tc>
          <w:tcPr>
            <w:tcW w:w="993" w:type="dxa"/>
            <w:tcBorders>
              <w:bottom w:val="single" w:color="auto" w:sz="4" w:space="0"/>
            </w:tcBorders>
            <w:vAlign w:val="center"/>
          </w:tcPr>
          <w:p w14:paraId="22232526">
            <w:pPr>
              <w:jc w:val="center"/>
              <w:rPr>
                <w:rFonts w:ascii="宋体" w:hAnsi="宋体" w:eastAsia="宋体"/>
                <w:sz w:val="24"/>
                <w:szCs w:val="24"/>
              </w:rPr>
            </w:pPr>
            <w:r>
              <w:rPr>
                <w:rFonts w:hint="eastAsia" w:ascii="宋体" w:hAnsi="宋体" w:eastAsia="宋体"/>
                <w:sz w:val="24"/>
                <w:szCs w:val="24"/>
              </w:rPr>
              <w:t>4</w:t>
            </w:r>
          </w:p>
        </w:tc>
        <w:tc>
          <w:tcPr>
            <w:tcW w:w="1445" w:type="dxa"/>
            <w:gridSpan w:val="3"/>
            <w:tcBorders>
              <w:bottom w:val="single" w:color="auto" w:sz="4" w:space="0"/>
            </w:tcBorders>
            <w:vAlign w:val="center"/>
          </w:tcPr>
          <w:p w14:paraId="418D145D">
            <w:pPr>
              <w:rPr>
                <w:rFonts w:ascii="宋体" w:hAnsi="宋体" w:eastAsia="宋体"/>
                <w:b/>
                <w:sz w:val="24"/>
                <w:szCs w:val="24"/>
              </w:rPr>
            </w:pPr>
          </w:p>
        </w:tc>
        <w:tc>
          <w:tcPr>
            <w:tcW w:w="1610" w:type="dxa"/>
            <w:gridSpan w:val="2"/>
            <w:tcBorders>
              <w:bottom w:val="single" w:color="auto" w:sz="4" w:space="0"/>
            </w:tcBorders>
            <w:vAlign w:val="center"/>
          </w:tcPr>
          <w:p w14:paraId="6C4D0CDA">
            <w:pPr>
              <w:rPr>
                <w:rFonts w:ascii="宋体" w:hAnsi="宋体" w:eastAsia="宋体"/>
                <w:b/>
                <w:sz w:val="24"/>
                <w:szCs w:val="24"/>
              </w:rPr>
            </w:pPr>
          </w:p>
        </w:tc>
        <w:tc>
          <w:tcPr>
            <w:tcW w:w="1842" w:type="dxa"/>
            <w:gridSpan w:val="2"/>
            <w:tcBorders>
              <w:bottom w:val="single" w:color="auto" w:sz="4" w:space="0"/>
            </w:tcBorders>
            <w:vAlign w:val="center"/>
          </w:tcPr>
          <w:p w14:paraId="31EE6FEF">
            <w:pPr>
              <w:rPr>
                <w:rFonts w:ascii="宋体" w:hAnsi="宋体" w:eastAsia="宋体"/>
                <w:b/>
                <w:sz w:val="24"/>
                <w:szCs w:val="24"/>
              </w:rPr>
            </w:pPr>
          </w:p>
        </w:tc>
        <w:tc>
          <w:tcPr>
            <w:tcW w:w="2333" w:type="dxa"/>
            <w:tcBorders>
              <w:bottom w:val="single" w:color="auto" w:sz="4" w:space="0"/>
            </w:tcBorders>
            <w:vAlign w:val="center"/>
          </w:tcPr>
          <w:p w14:paraId="110A485C">
            <w:pPr>
              <w:rPr>
                <w:rFonts w:ascii="宋体" w:hAnsi="宋体" w:eastAsia="宋体"/>
                <w:b/>
                <w:sz w:val="24"/>
                <w:szCs w:val="24"/>
              </w:rPr>
            </w:pPr>
          </w:p>
        </w:tc>
      </w:tr>
      <w:tr w14:paraId="1492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567" w:type="dxa"/>
            <w:vMerge w:val="continue"/>
            <w:vAlign w:val="center"/>
          </w:tcPr>
          <w:p w14:paraId="7C1A328B">
            <w:pPr>
              <w:jc w:val="center"/>
              <w:rPr>
                <w:rFonts w:ascii="宋体" w:hAnsi="宋体"/>
                <w:b/>
                <w:szCs w:val="21"/>
              </w:rPr>
            </w:pPr>
          </w:p>
        </w:tc>
        <w:tc>
          <w:tcPr>
            <w:tcW w:w="993" w:type="dxa"/>
            <w:tcBorders>
              <w:bottom w:val="single" w:color="auto" w:sz="4" w:space="0"/>
            </w:tcBorders>
            <w:vAlign w:val="center"/>
          </w:tcPr>
          <w:p w14:paraId="2F246530">
            <w:pPr>
              <w:jc w:val="center"/>
              <w:rPr>
                <w:rFonts w:ascii="宋体" w:hAnsi="宋体" w:eastAsia="宋体"/>
                <w:sz w:val="24"/>
                <w:szCs w:val="24"/>
              </w:rPr>
            </w:pPr>
            <w:r>
              <w:rPr>
                <w:rFonts w:hint="eastAsia" w:ascii="宋体" w:hAnsi="宋体" w:eastAsia="宋体"/>
                <w:sz w:val="24"/>
                <w:szCs w:val="24"/>
              </w:rPr>
              <w:t>5</w:t>
            </w:r>
          </w:p>
        </w:tc>
        <w:tc>
          <w:tcPr>
            <w:tcW w:w="1445" w:type="dxa"/>
            <w:gridSpan w:val="3"/>
            <w:tcBorders>
              <w:bottom w:val="single" w:color="auto" w:sz="4" w:space="0"/>
            </w:tcBorders>
            <w:vAlign w:val="center"/>
          </w:tcPr>
          <w:p w14:paraId="1C4A85D0">
            <w:pPr>
              <w:rPr>
                <w:rFonts w:ascii="宋体" w:hAnsi="宋体" w:eastAsia="宋体"/>
                <w:b/>
                <w:sz w:val="24"/>
                <w:szCs w:val="24"/>
              </w:rPr>
            </w:pPr>
          </w:p>
        </w:tc>
        <w:tc>
          <w:tcPr>
            <w:tcW w:w="1610" w:type="dxa"/>
            <w:gridSpan w:val="2"/>
            <w:tcBorders>
              <w:bottom w:val="single" w:color="auto" w:sz="4" w:space="0"/>
            </w:tcBorders>
            <w:vAlign w:val="center"/>
          </w:tcPr>
          <w:p w14:paraId="123BE9BF">
            <w:pPr>
              <w:rPr>
                <w:rFonts w:ascii="宋体" w:hAnsi="宋体" w:eastAsia="宋体"/>
                <w:b/>
                <w:sz w:val="24"/>
                <w:szCs w:val="24"/>
              </w:rPr>
            </w:pPr>
          </w:p>
        </w:tc>
        <w:tc>
          <w:tcPr>
            <w:tcW w:w="1842" w:type="dxa"/>
            <w:gridSpan w:val="2"/>
            <w:tcBorders>
              <w:bottom w:val="single" w:color="auto" w:sz="4" w:space="0"/>
            </w:tcBorders>
            <w:vAlign w:val="center"/>
          </w:tcPr>
          <w:p w14:paraId="0C25B28A">
            <w:pPr>
              <w:rPr>
                <w:rFonts w:ascii="宋体" w:hAnsi="宋体" w:eastAsia="宋体"/>
                <w:b/>
                <w:sz w:val="24"/>
                <w:szCs w:val="24"/>
              </w:rPr>
            </w:pPr>
          </w:p>
        </w:tc>
        <w:tc>
          <w:tcPr>
            <w:tcW w:w="2333" w:type="dxa"/>
            <w:tcBorders>
              <w:bottom w:val="single" w:color="auto" w:sz="4" w:space="0"/>
            </w:tcBorders>
            <w:vAlign w:val="center"/>
          </w:tcPr>
          <w:p w14:paraId="07C0D79B">
            <w:pPr>
              <w:rPr>
                <w:rFonts w:ascii="宋体" w:hAnsi="宋体" w:eastAsia="宋体"/>
                <w:b/>
                <w:sz w:val="24"/>
                <w:szCs w:val="24"/>
              </w:rPr>
            </w:pPr>
          </w:p>
        </w:tc>
      </w:tr>
      <w:tr w14:paraId="10FB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1" w:hRule="atLeast"/>
        </w:trPr>
        <w:tc>
          <w:tcPr>
            <w:tcW w:w="567" w:type="dxa"/>
            <w:vMerge w:val="continue"/>
            <w:vAlign w:val="bottom"/>
          </w:tcPr>
          <w:p w14:paraId="3BC98688">
            <w:pPr>
              <w:jc w:val="left"/>
              <w:rPr>
                <w:rFonts w:ascii="宋体" w:hAnsi="宋体"/>
                <w:b/>
                <w:szCs w:val="21"/>
              </w:rPr>
            </w:pPr>
          </w:p>
        </w:tc>
        <w:tc>
          <w:tcPr>
            <w:tcW w:w="8223" w:type="dxa"/>
            <w:gridSpan w:val="9"/>
          </w:tcPr>
          <w:p w14:paraId="24A291DD">
            <w:pPr>
              <w:rPr>
                <w:rFonts w:hint="eastAsia" w:asciiTheme="minorEastAsia" w:hAnsiTheme="minorEastAsia"/>
                <w:sz w:val="24"/>
              </w:rPr>
            </w:pPr>
          </w:p>
          <w:p w14:paraId="4502FF89">
            <w:pPr>
              <w:rPr>
                <w:rFonts w:asciiTheme="minorEastAsia" w:hAnsiTheme="minorEastAsia"/>
                <w:sz w:val="24"/>
              </w:rPr>
            </w:pPr>
            <w:r>
              <w:rPr>
                <w:rFonts w:hint="eastAsia" w:asciiTheme="minorEastAsia" w:hAnsiTheme="minorEastAsia"/>
                <w:sz w:val="24"/>
              </w:rPr>
              <w:t xml:space="preserve">论证专家条件：                                                                                 </w:t>
            </w:r>
          </w:p>
          <w:p w14:paraId="11B9D6BB">
            <w:pPr>
              <w:rPr>
                <w:rFonts w:asciiTheme="minorEastAsia" w:hAnsiTheme="minorEastAsia"/>
                <w:sz w:val="24"/>
              </w:rPr>
            </w:pPr>
            <w:r>
              <w:rPr>
                <w:rFonts w:hint="eastAsia" w:asciiTheme="minorEastAsia" w:hAnsiTheme="minorEastAsia"/>
                <w:sz w:val="24"/>
              </w:rPr>
              <w:t xml:space="preserve">1.具有中级专业技术职称或同等专业水平且从事相关领域工作满3年，或者具有高级专业技术职称或同等专业水平； </w:t>
            </w:r>
          </w:p>
          <w:p w14:paraId="60851EA8">
            <w:pPr>
              <w:rPr>
                <w:rFonts w:asciiTheme="minorEastAsia" w:hAnsiTheme="minorEastAsia"/>
                <w:sz w:val="24"/>
              </w:rPr>
            </w:pPr>
            <w:r>
              <w:rPr>
                <w:rFonts w:hint="eastAsia" w:asciiTheme="minorEastAsia" w:hAnsiTheme="minorEastAsia"/>
                <w:sz w:val="24"/>
              </w:rPr>
              <w:t xml:space="preserve">2.熟悉拟采购标的的技术、服务指标和市场情况；                                                                   </w:t>
            </w:r>
          </w:p>
          <w:p w14:paraId="3183B85E">
            <w:pPr>
              <w:rPr>
                <w:rFonts w:asciiTheme="minorEastAsia" w:hAnsiTheme="minorEastAsia"/>
                <w:sz w:val="24"/>
              </w:rPr>
            </w:pPr>
            <w:r>
              <w:rPr>
                <w:rFonts w:hint="eastAsia" w:asciiTheme="minorEastAsia" w:hAnsiTheme="minorEastAsia"/>
                <w:sz w:val="24"/>
              </w:rPr>
              <w:t xml:space="preserve">3.与采购单位、采购代理机构、供应商没有利害关系；                                     </w:t>
            </w:r>
          </w:p>
          <w:p w14:paraId="7933550B">
            <w:pPr>
              <w:rPr>
                <w:rFonts w:asciiTheme="minorEastAsia" w:hAnsiTheme="minorEastAsia"/>
                <w:sz w:val="24"/>
              </w:rPr>
            </w:pPr>
            <w:r>
              <w:rPr>
                <w:rFonts w:hint="eastAsia" w:asciiTheme="minorEastAsia" w:hAnsiTheme="minorEastAsia"/>
                <w:sz w:val="24"/>
              </w:rPr>
              <w:t>4.无行贿、受贿、欺诈等不良信用记录；</w:t>
            </w:r>
          </w:p>
          <w:p w14:paraId="098ADCC6">
            <w:pPr>
              <w:rPr>
                <w:rFonts w:asciiTheme="minorEastAsia" w:hAnsiTheme="minorEastAsia"/>
                <w:sz w:val="24"/>
              </w:rPr>
            </w:pPr>
            <w:r>
              <w:rPr>
                <w:rFonts w:hint="eastAsia" w:asciiTheme="minorEastAsia" w:hAnsiTheme="minorEastAsia"/>
                <w:sz w:val="24"/>
              </w:rPr>
              <w:t>5.承诺以独立身份参加论证工作，依法履行论证职责并承担相应法律责任。</w:t>
            </w:r>
          </w:p>
          <w:p w14:paraId="72DF16C1">
            <w:pPr>
              <w:rPr>
                <w:rFonts w:asciiTheme="minorEastAsia" w:hAnsiTheme="minorEastAsia"/>
                <w:sz w:val="24"/>
              </w:rPr>
            </w:pPr>
          </w:p>
          <w:p w14:paraId="56AEB5D7">
            <w:pPr>
              <w:rPr>
                <w:rFonts w:asciiTheme="minorEastAsia" w:hAnsiTheme="minorEastAsia"/>
                <w:sz w:val="24"/>
              </w:rPr>
            </w:pPr>
          </w:p>
          <w:p w14:paraId="60DE9A58">
            <w:pPr>
              <w:spacing w:line="360" w:lineRule="auto"/>
              <w:jc w:val="right"/>
              <w:rPr>
                <w:rFonts w:asciiTheme="minorEastAsia" w:hAnsiTheme="minorEastAsia"/>
                <w:sz w:val="24"/>
              </w:rPr>
            </w:pPr>
            <w:r>
              <w:rPr>
                <w:rFonts w:hint="eastAsia" w:asciiTheme="minorEastAsia" w:hAnsiTheme="minorEastAsia"/>
                <w:sz w:val="24"/>
              </w:rPr>
              <w:t xml:space="preserve">（专家签字）                                                                                                             </w:t>
            </w:r>
          </w:p>
          <w:p w14:paraId="052ECE27">
            <w:pPr>
              <w:spacing w:line="360" w:lineRule="auto"/>
              <w:jc w:val="right"/>
              <w:rPr>
                <w:b/>
              </w:rPr>
            </w:pPr>
            <w:r>
              <w:rPr>
                <w:rFonts w:hint="eastAsia" w:asciiTheme="minorEastAsia" w:hAnsiTheme="minorEastAsia"/>
                <w:sz w:val="24"/>
              </w:rPr>
              <w:t>年    月    日</w:t>
            </w:r>
          </w:p>
        </w:tc>
      </w:tr>
      <w:tr w14:paraId="2C58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567" w:type="dxa"/>
            <w:vMerge w:val="restart"/>
            <w:vAlign w:val="center"/>
          </w:tcPr>
          <w:p w14:paraId="292FD91E">
            <w:pPr>
              <w:autoSpaceDE w:val="0"/>
              <w:autoSpaceDN w:val="0"/>
              <w:adjustRightInd w:val="0"/>
              <w:spacing w:line="500" w:lineRule="exact"/>
              <w:jc w:val="center"/>
              <w:rPr>
                <w:rFonts w:ascii="宋体" w:hAnsi="宋体"/>
                <w:b/>
                <w:sz w:val="30"/>
                <w:szCs w:val="30"/>
              </w:rPr>
            </w:pPr>
            <w:r>
              <w:rPr>
                <w:rFonts w:ascii="宋体" w:hAnsi="宋体"/>
                <w:b/>
                <w:sz w:val="28"/>
                <w:szCs w:val="28"/>
              </w:rPr>
              <w:t>申购部门填写栏</w:t>
            </w:r>
          </w:p>
        </w:tc>
        <w:tc>
          <w:tcPr>
            <w:tcW w:w="1701" w:type="dxa"/>
            <w:gridSpan w:val="2"/>
            <w:vAlign w:val="center"/>
          </w:tcPr>
          <w:p w14:paraId="5B050A0D">
            <w:pPr>
              <w:jc w:val="center"/>
              <w:rPr>
                <w:rFonts w:ascii="宋体" w:hAnsi="宋体"/>
                <w:sz w:val="24"/>
                <w:szCs w:val="24"/>
              </w:rPr>
            </w:pPr>
            <w:r>
              <w:rPr>
                <w:rFonts w:ascii="宋体" w:hAnsi="宋体"/>
                <w:sz w:val="24"/>
                <w:szCs w:val="24"/>
              </w:rPr>
              <w:t>申购部门</w:t>
            </w:r>
          </w:p>
        </w:tc>
        <w:tc>
          <w:tcPr>
            <w:tcW w:w="6522" w:type="dxa"/>
            <w:gridSpan w:val="7"/>
            <w:vAlign w:val="center"/>
          </w:tcPr>
          <w:p w14:paraId="692AB8AB">
            <w:pPr>
              <w:jc w:val="left"/>
              <w:rPr>
                <w:rFonts w:ascii="宋体" w:hAnsi="宋体"/>
                <w:sz w:val="24"/>
                <w:szCs w:val="24"/>
              </w:rPr>
            </w:pPr>
          </w:p>
        </w:tc>
      </w:tr>
      <w:tr w14:paraId="3497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567" w:type="dxa"/>
            <w:vMerge w:val="continue"/>
            <w:vAlign w:val="center"/>
          </w:tcPr>
          <w:p w14:paraId="0EB0A291">
            <w:pPr>
              <w:jc w:val="center"/>
              <w:rPr>
                <w:rFonts w:ascii="宋体" w:hAnsi="宋体"/>
                <w:b/>
                <w:sz w:val="28"/>
                <w:szCs w:val="28"/>
              </w:rPr>
            </w:pPr>
          </w:p>
        </w:tc>
        <w:tc>
          <w:tcPr>
            <w:tcW w:w="1701" w:type="dxa"/>
            <w:gridSpan w:val="2"/>
            <w:vAlign w:val="center"/>
          </w:tcPr>
          <w:p w14:paraId="2B30B269">
            <w:pPr>
              <w:jc w:val="center"/>
              <w:rPr>
                <w:rFonts w:ascii="宋体" w:hAnsi="宋体"/>
                <w:sz w:val="24"/>
                <w:szCs w:val="24"/>
              </w:rPr>
            </w:pPr>
            <w:r>
              <w:rPr>
                <w:rFonts w:ascii="宋体" w:hAnsi="宋体"/>
                <w:sz w:val="24"/>
                <w:szCs w:val="24"/>
              </w:rPr>
              <w:t>项目名称</w:t>
            </w:r>
          </w:p>
        </w:tc>
        <w:tc>
          <w:tcPr>
            <w:tcW w:w="6522" w:type="dxa"/>
            <w:gridSpan w:val="7"/>
            <w:vAlign w:val="center"/>
          </w:tcPr>
          <w:p w14:paraId="00482EA2">
            <w:pPr>
              <w:jc w:val="left"/>
              <w:rPr>
                <w:rFonts w:ascii="宋体" w:hAnsi="宋体"/>
                <w:sz w:val="24"/>
                <w:szCs w:val="24"/>
              </w:rPr>
            </w:pPr>
          </w:p>
        </w:tc>
      </w:tr>
      <w:tr w14:paraId="75D4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67" w:type="dxa"/>
            <w:vMerge w:val="continue"/>
            <w:vAlign w:val="bottom"/>
          </w:tcPr>
          <w:p w14:paraId="27378B71">
            <w:pPr>
              <w:rPr>
                <w:rFonts w:ascii="宋体" w:hAnsi="宋体"/>
                <w:b/>
                <w:szCs w:val="21"/>
              </w:rPr>
            </w:pPr>
          </w:p>
        </w:tc>
        <w:tc>
          <w:tcPr>
            <w:tcW w:w="1701" w:type="dxa"/>
            <w:gridSpan w:val="2"/>
            <w:vAlign w:val="center"/>
          </w:tcPr>
          <w:p w14:paraId="1C553639">
            <w:pPr>
              <w:jc w:val="center"/>
              <w:rPr>
                <w:rFonts w:ascii="宋体" w:hAnsi="宋体"/>
                <w:sz w:val="24"/>
                <w:szCs w:val="24"/>
              </w:rPr>
            </w:pPr>
            <w:r>
              <w:rPr>
                <w:rFonts w:ascii="宋体" w:hAnsi="宋体"/>
                <w:sz w:val="24"/>
                <w:szCs w:val="24"/>
              </w:rPr>
              <w:t>经办人签字</w:t>
            </w:r>
          </w:p>
        </w:tc>
        <w:tc>
          <w:tcPr>
            <w:tcW w:w="2269" w:type="dxa"/>
            <w:gridSpan w:val="3"/>
            <w:vAlign w:val="center"/>
          </w:tcPr>
          <w:p w14:paraId="36221246">
            <w:pPr>
              <w:jc w:val="center"/>
              <w:rPr>
                <w:rFonts w:ascii="宋体" w:hAnsi="宋体"/>
                <w:sz w:val="24"/>
                <w:szCs w:val="24"/>
              </w:rPr>
            </w:pPr>
          </w:p>
        </w:tc>
        <w:tc>
          <w:tcPr>
            <w:tcW w:w="1701" w:type="dxa"/>
            <w:gridSpan w:val="2"/>
            <w:vAlign w:val="center"/>
          </w:tcPr>
          <w:p w14:paraId="76007C32">
            <w:pPr>
              <w:jc w:val="center"/>
              <w:rPr>
                <w:rFonts w:ascii="宋体" w:hAnsi="宋体"/>
                <w:sz w:val="24"/>
                <w:szCs w:val="24"/>
              </w:rPr>
            </w:pPr>
            <w:r>
              <w:rPr>
                <w:rFonts w:ascii="宋体" w:hAnsi="宋体"/>
                <w:sz w:val="24"/>
                <w:szCs w:val="24"/>
              </w:rPr>
              <w:t>负责人签字</w:t>
            </w:r>
          </w:p>
        </w:tc>
        <w:tc>
          <w:tcPr>
            <w:tcW w:w="2552" w:type="dxa"/>
            <w:gridSpan w:val="2"/>
            <w:vAlign w:val="center"/>
          </w:tcPr>
          <w:p w14:paraId="01FC2C10">
            <w:pPr>
              <w:jc w:val="center"/>
              <w:rPr>
                <w:rFonts w:ascii="宋体" w:hAnsi="宋体"/>
                <w:sz w:val="24"/>
                <w:szCs w:val="24"/>
              </w:rPr>
            </w:pPr>
          </w:p>
        </w:tc>
      </w:tr>
      <w:tr w14:paraId="5DBE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2" w:hRule="atLeast"/>
        </w:trPr>
        <w:tc>
          <w:tcPr>
            <w:tcW w:w="567" w:type="dxa"/>
            <w:vMerge w:val="continue"/>
            <w:vAlign w:val="bottom"/>
          </w:tcPr>
          <w:p w14:paraId="4AC59139">
            <w:pPr>
              <w:rPr>
                <w:rFonts w:ascii="宋体" w:hAnsi="宋体"/>
                <w:b/>
                <w:szCs w:val="21"/>
              </w:rPr>
            </w:pPr>
          </w:p>
        </w:tc>
        <w:tc>
          <w:tcPr>
            <w:tcW w:w="8223" w:type="dxa"/>
            <w:gridSpan w:val="9"/>
          </w:tcPr>
          <w:p w14:paraId="253D58E8">
            <w:pPr>
              <w:autoSpaceDE w:val="0"/>
              <w:autoSpaceDN w:val="0"/>
              <w:adjustRightInd w:val="0"/>
              <w:ind w:firstLine="480" w:firstLineChars="200"/>
              <w:rPr>
                <w:rFonts w:ascii="宋体" w:hAnsi="宋体"/>
                <w:sz w:val="24"/>
                <w:szCs w:val="24"/>
              </w:rPr>
            </w:pPr>
          </w:p>
          <w:p w14:paraId="66E91AD2">
            <w:pPr>
              <w:autoSpaceDE w:val="0"/>
              <w:autoSpaceDN w:val="0"/>
              <w:adjustRightInd w:val="0"/>
              <w:ind w:firstLine="480" w:firstLineChars="200"/>
              <w:rPr>
                <w:rFonts w:ascii="宋体" w:hAnsi="宋体"/>
                <w:sz w:val="24"/>
                <w:szCs w:val="24"/>
              </w:rPr>
            </w:pPr>
          </w:p>
          <w:p w14:paraId="648F5514">
            <w:pPr>
              <w:autoSpaceDE w:val="0"/>
              <w:autoSpaceDN w:val="0"/>
              <w:adjustRightInd w:val="0"/>
              <w:ind w:firstLine="480" w:firstLineChars="200"/>
              <w:rPr>
                <w:rFonts w:ascii="宋体" w:hAnsi="宋体"/>
                <w:sz w:val="24"/>
                <w:szCs w:val="24"/>
              </w:rPr>
            </w:pPr>
            <w:r>
              <w:rPr>
                <w:rFonts w:hint="eastAsia" w:ascii="宋体" w:hAnsi="宋体"/>
                <w:sz w:val="24"/>
                <w:szCs w:val="24"/>
              </w:rPr>
              <w:t>经审查，本项目论证专家符合《云南机电职业技术学院校内采购项目实施细则》对论证专家条件的要求。</w:t>
            </w:r>
          </w:p>
          <w:p w14:paraId="21380463">
            <w:pPr>
              <w:autoSpaceDE w:val="0"/>
              <w:autoSpaceDN w:val="0"/>
              <w:adjustRightInd w:val="0"/>
              <w:rPr>
                <w:rFonts w:ascii="宋体" w:hAnsi="宋体"/>
                <w:sz w:val="24"/>
                <w:szCs w:val="24"/>
              </w:rPr>
            </w:pPr>
          </w:p>
          <w:p w14:paraId="6BCC934C">
            <w:pPr>
              <w:autoSpaceDE w:val="0"/>
              <w:autoSpaceDN w:val="0"/>
              <w:adjustRightInd w:val="0"/>
              <w:rPr>
                <w:rFonts w:ascii="宋体" w:hAnsi="宋体"/>
                <w:sz w:val="24"/>
                <w:szCs w:val="24"/>
              </w:rPr>
            </w:pPr>
          </w:p>
          <w:p w14:paraId="221F976F">
            <w:pPr>
              <w:autoSpaceDE w:val="0"/>
              <w:autoSpaceDN w:val="0"/>
              <w:adjustRightInd w:val="0"/>
              <w:spacing w:line="360" w:lineRule="auto"/>
              <w:jc w:val="right"/>
              <w:rPr>
                <w:rFonts w:ascii="宋体" w:hAnsi="宋体"/>
                <w:sz w:val="24"/>
                <w:szCs w:val="24"/>
              </w:rPr>
            </w:pPr>
            <w:r>
              <w:rPr>
                <w:rFonts w:hint="eastAsia" w:ascii="宋体" w:hAnsi="宋体"/>
                <w:sz w:val="24"/>
                <w:szCs w:val="24"/>
              </w:rPr>
              <w:t xml:space="preserve">（申购部门公章）                                                                </w:t>
            </w:r>
          </w:p>
          <w:p w14:paraId="3C641B76">
            <w:pPr>
              <w:autoSpaceDE w:val="0"/>
              <w:autoSpaceDN w:val="0"/>
              <w:adjustRightInd w:val="0"/>
              <w:spacing w:line="360" w:lineRule="auto"/>
              <w:jc w:val="right"/>
              <w:rPr>
                <w:rFonts w:ascii="宋体" w:hAnsi="宋体"/>
                <w:sz w:val="24"/>
                <w:szCs w:val="24"/>
              </w:rPr>
            </w:pPr>
            <w:r>
              <w:rPr>
                <w:rFonts w:hint="eastAsia" w:ascii="宋体" w:hAnsi="宋体"/>
                <w:sz w:val="24"/>
                <w:szCs w:val="24"/>
              </w:rPr>
              <w:t>年     月   日</w:t>
            </w:r>
          </w:p>
        </w:tc>
      </w:tr>
    </w:tbl>
    <w:p w14:paraId="6734DC91">
      <w:pPr>
        <w:widowControl/>
        <w:jc w:val="left"/>
        <w:rPr>
          <w:b/>
          <w:kern w:val="44"/>
          <w:sz w:val="44"/>
        </w:rPr>
      </w:pPr>
      <w:r>
        <w:br w:type="page"/>
      </w:r>
    </w:p>
    <w:p w14:paraId="2EBA3097">
      <w:pPr>
        <w:jc w:val="center"/>
        <w:rPr>
          <w:b/>
          <w:sz w:val="32"/>
          <w:szCs w:val="32"/>
        </w:rPr>
      </w:pPr>
      <w:r>
        <w:rPr>
          <w:rFonts w:hint="eastAsia"/>
          <w:b/>
          <w:sz w:val="32"/>
          <w:szCs w:val="32"/>
        </w:rPr>
        <w:t>云南机电职业技术学院</w:t>
      </w:r>
    </w:p>
    <w:p w14:paraId="43526F5E">
      <w:pPr>
        <w:jc w:val="center"/>
        <w:rPr>
          <w:b/>
          <w:sz w:val="32"/>
          <w:szCs w:val="32"/>
        </w:rPr>
      </w:pPr>
      <w:r>
        <w:rPr>
          <w:rFonts w:hint="eastAsia"/>
          <w:b/>
          <w:sz w:val="32"/>
          <w:szCs w:val="32"/>
        </w:rPr>
        <w:t>校内采购项目单一来源采购专家论证意见表</w:t>
      </w:r>
    </w:p>
    <w:p w14:paraId="128B9A43">
      <w:pPr>
        <w:autoSpaceDE w:val="0"/>
        <w:autoSpaceDN w:val="0"/>
        <w:adjustRightInd w:val="0"/>
        <w:spacing w:line="600" w:lineRule="exact"/>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时间：</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年</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月</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日</w:t>
      </w:r>
    </w:p>
    <w:tbl>
      <w:tblPr>
        <w:tblStyle w:val="6"/>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7756"/>
      </w:tblGrid>
      <w:tr w14:paraId="3415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vAlign w:val="center"/>
          </w:tcPr>
          <w:p w14:paraId="6B91B645">
            <w:pPr>
              <w:autoSpaceDE w:val="0"/>
              <w:autoSpaceDN w:val="0"/>
              <w:adjustRightInd w:val="0"/>
              <w:spacing w:line="500" w:lineRule="exact"/>
              <w:jc w:val="center"/>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申购部门</w:t>
            </w:r>
          </w:p>
        </w:tc>
        <w:tc>
          <w:tcPr>
            <w:tcW w:w="7756" w:type="dxa"/>
          </w:tcPr>
          <w:p w14:paraId="74A77C74">
            <w:pPr>
              <w:autoSpaceDE w:val="0"/>
              <w:autoSpaceDN w:val="0"/>
              <w:adjustRightInd w:val="0"/>
              <w:spacing w:line="500" w:lineRule="exact"/>
              <w:rPr>
                <w:rFonts w:ascii="仿宋_GB2312" w:eastAsia="仿宋_GB2312"/>
                <w:color w:val="000000"/>
                <w:kern w:val="0"/>
                <w:sz w:val="24"/>
                <w:szCs w:val="24"/>
                <w:lang w:val="zh-CN"/>
              </w:rPr>
            </w:pPr>
          </w:p>
        </w:tc>
      </w:tr>
      <w:tr w14:paraId="0C3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vAlign w:val="center"/>
          </w:tcPr>
          <w:p w14:paraId="35AB9EA6">
            <w:pPr>
              <w:autoSpaceDE w:val="0"/>
              <w:autoSpaceDN w:val="0"/>
              <w:adjustRightInd w:val="0"/>
              <w:spacing w:line="500" w:lineRule="exact"/>
              <w:jc w:val="center"/>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项目名称</w:t>
            </w:r>
          </w:p>
        </w:tc>
        <w:tc>
          <w:tcPr>
            <w:tcW w:w="7756" w:type="dxa"/>
          </w:tcPr>
          <w:p w14:paraId="3D408383">
            <w:pPr>
              <w:autoSpaceDE w:val="0"/>
              <w:autoSpaceDN w:val="0"/>
              <w:adjustRightInd w:val="0"/>
              <w:spacing w:line="500" w:lineRule="exact"/>
              <w:rPr>
                <w:rFonts w:ascii="仿宋_GB2312" w:eastAsia="仿宋_GB2312"/>
                <w:color w:val="000000"/>
                <w:kern w:val="0"/>
                <w:sz w:val="24"/>
                <w:szCs w:val="24"/>
                <w:lang w:val="zh-CN"/>
              </w:rPr>
            </w:pPr>
          </w:p>
        </w:tc>
      </w:tr>
      <w:tr w14:paraId="50AD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vAlign w:val="center"/>
          </w:tcPr>
          <w:p w14:paraId="3DDA1C88">
            <w:pPr>
              <w:autoSpaceDE w:val="0"/>
              <w:autoSpaceDN w:val="0"/>
              <w:adjustRightInd w:val="0"/>
              <w:spacing w:line="500" w:lineRule="exact"/>
              <w:jc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项目金额</w:t>
            </w:r>
          </w:p>
        </w:tc>
        <w:tc>
          <w:tcPr>
            <w:tcW w:w="7756" w:type="dxa"/>
            <w:tcBorders>
              <w:bottom w:val="nil"/>
            </w:tcBorders>
          </w:tcPr>
          <w:p w14:paraId="23995B04">
            <w:pPr>
              <w:autoSpaceDE w:val="0"/>
              <w:autoSpaceDN w:val="0"/>
              <w:adjustRightInd w:val="0"/>
              <w:spacing w:line="500" w:lineRule="exact"/>
              <w:rPr>
                <w:rFonts w:ascii="仿宋_GB2312" w:eastAsia="仿宋_GB2312"/>
                <w:color w:val="000000"/>
                <w:kern w:val="0"/>
                <w:sz w:val="24"/>
                <w:szCs w:val="24"/>
                <w:lang w:val="zh-CN"/>
              </w:rPr>
            </w:pPr>
          </w:p>
        </w:tc>
      </w:tr>
      <w:tr w14:paraId="2097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vAlign w:val="center"/>
          </w:tcPr>
          <w:p w14:paraId="69BC492C">
            <w:pPr>
              <w:autoSpaceDE w:val="0"/>
              <w:autoSpaceDN w:val="0"/>
              <w:adjustRightInd w:val="0"/>
              <w:spacing w:line="500" w:lineRule="exact"/>
              <w:jc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单一来源所属情形</w:t>
            </w:r>
          </w:p>
        </w:tc>
        <w:tc>
          <w:tcPr>
            <w:tcW w:w="7756" w:type="dxa"/>
            <w:tcBorders>
              <w:bottom w:val="nil"/>
            </w:tcBorders>
          </w:tcPr>
          <w:p w14:paraId="1B06E027">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_GB2312" w:eastAsia="仿宋_GB2312"/>
                <w:color w:val="000000"/>
                <w:kern w:val="0"/>
                <w:sz w:val="24"/>
                <w:szCs w:val="24"/>
                <w:lang w:val="zh-CN"/>
              </w:rPr>
            </w:pPr>
            <w:r>
              <w:rPr>
                <w:rFonts w:hint="eastAsia" w:ascii="仿宋_GB2312" w:eastAsia="仿宋_GB2312"/>
                <w:color w:val="FF0000"/>
                <w:kern w:val="0"/>
                <w:sz w:val="24"/>
                <w:szCs w:val="24"/>
                <w:lang w:val="zh-CN"/>
              </w:rPr>
              <w:t>参考示例：</w:t>
            </w:r>
            <w:r>
              <w:rPr>
                <w:rFonts w:hint="eastAsia" w:ascii="仿宋_GB2312" w:eastAsia="仿宋_GB2312"/>
                <w:i/>
                <w:color w:val="FF0000"/>
                <w:kern w:val="0"/>
                <w:sz w:val="24"/>
                <w:szCs w:val="24"/>
                <w:lang w:val="zh-CN"/>
              </w:rPr>
              <w:t>本项目属于《云南机电职业技术学院采购管理办法》规定的单一来源采购所属情形“（一）</w:t>
            </w:r>
            <w:r>
              <w:rPr>
                <w:rFonts w:hint="eastAsia" w:ascii="方正仿宋_GBK" w:eastAsia="方正仿宋_GBK" w:hAnsiTheme="minorEastAsia" w:cstheme="minorEastAsia"/>
                <w:i/>
                <w:color w:val="FF0000"/>
                <w:kern w:val="0"/>
                <w:sz w:val="24"/>
                <w:szCs w:val="24"/>
                <w:shd w:val="clear" w:color="auto" w:fill="FFFFFF"/>
              </w:rPr>
              <w:t>只能从唯一供应商处采购的</w:t>
            </w:r>
            <w:r>
              <w:rPr>
                <w:rFonts w:hint="eastAsia" w:ascii="仿宋_GB2312" w:eastAsia="仿宋_GB2312"/>
                <w:i/>
                <w:color w:val="FF0000"/>
                <w:kern w:val="0"/>
                <w:sz w:val="24"/>
                <w:szCs w:val="24"/>
                <w:lang w:val="zh-CN"/>
              </w:rPr>
              <w:t>”中的第6种情况“</w:t>
            </w:r>
            <w:r>
              <w:rPr>
                <w:rFonts w:hint="eastAsia" w:ascii="方正仿宋_GBK" w:eastAsia="方正仿宋_GBK" w:hAnsiTheme="minorEastAsia" w:cstheme="minorEastAsia"/>
                <w:i/>
                <w:color w:val="FF0000"/>
                <w:kern w:val="0"/>
                <w:sz w:val="24"/>
                <w:szCs w:val="24"/>
                <w:shd w:val="clear" w:color="auto" w:fill="FFFFFF"/>
              </w:rPr>
              <w:t>基于节约财政性资金的原则，对正在使用过程中的原设备或系统进行添购或升级改造，必须保证原有采购项目一致性或者服务配套的要求，需要继续由原供应商完成的</w:t>
            </w:r>
            <w:r>
              <w:rPr>
                <w:rFonts w:hint="eastAsia" w:ascii="仿宋_GB2312" w:eastAsia="仿宋_GB2312"/>
                <w:i/>
                <w:color w:val="FF0000"/>
                <w:kern w:val="0"/>
                <w:sz w:val="24"/>
                <w:szCs w:val="24"/>
                <w:lang w:val="zh-CN"/>
              </w:rPr>
              <w:t>”</w:t>
            </w:r>
          </w:p>
        </w:tc>
      </w:tr>
      <w:tr w14:paraId="42CF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trPr>
        <w:tc>
          <w:tcPr>
            <w:tcW w:w="1601" w:type="dxa"/>
            <w:vAlign w:val="center"/>
          </w:tcPr>
          <w:p w14:paraId="794BA515">
            <w:pPr>
              <w:autoSpaceDE w:val="0"/>
              <w:autoSpaceDN w:val="0"/>
              <w:adjustRightInd w:val="0"/>
              <w:spacing w:line="500" w:lineRule="exact"/>
              <w:jc w:val="center"/>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专家论证意见</w:t>
            </w:r>
          </w:p>
        </w:tc>
        <w:tc>
          <w:tcPr>
            <w:tcW w:w="7756" w:type="dxa"/>
          </w:tcPr>
          <w:p w14:paraId="287DB43D">
            <w:pPr>
              <w:autoSpaceDE w:val="0"/>
              <w:autoSpaceDN w:val="0"/>
              <w:adjustRightInd w:val="0"/>
              <w:spacing w:line="500" w:lineRule="exact"/>
              <w:rPr>
                <w:rFonts w:ascii="仿宋_GB2312" w:eastAsia="仿宋_GB2312" w:cs="仿宋_GB2312"/>
                <w:color w:val="000000"/>
                <w:kern w:val="0"/>
                <w:sz w:val="28"/>
                <w:szCs w:val="28"/>
                <w:lang w:val="zh-CN"/>
              </w:rPr>
            </w:pPr>
          </w:p>
          <w:p w14:paraId="43ADE9FB">
            <w:pPr>
              <w:autoSpaceDE w:val="0"/>
              <w:autoSpaceDN w:val="0"/>
              <w:adjustRightInd w:val="0"/>
              <w:spacing w:line="500" w:lineRule="exact"/>
              <w:ind w:firstLine="140" w:firstLineChars="50"/>
              <w:rPr>
                <w:rFonts w:ascii="仿宋_GB2312" w:eastAsia="仿宋_GB2312" w:cs="仿宋_GB2312"/>
                <w:color w:val="000000"/>
                <w:kern w:val="0"/>
                <w:sz w:val="28"/>
                <w:szCs w:val="28"/>
                <w:lang w:val="zh-CN"/>
              </w:rPr>
            </w:pPr>
          </w:p>
          <w:p w14:paraId="7064F32A">
            <w:pPr>
              <w:autoSpaceDE w:val="0"/>
              <w:autoSpaceDN w:val="0"/>
              <w:adjustRightInd w:val="0"/>
              <w:spacing w:line="500" w:lineRule="exact"/>
              <w:ind w:firstLine="140" w:firstLineChars="50"/>
              <w:rPr>
                <w:rFonts w:ascii="仿宋_GB2312" w:eastAsia="仿宋_GB2312" w:cs="仿宋_GB2312"/>
                <w:color w:val="000000"/>
                <w:kern w:val="0"/>
                <w:sz w:val="28"/>
                <w:szCs w:val="28"/>
                <w:lang w:val="zh-CN"/>
              </w:rPr>
            </w:pPr>
          </w:p>
          <w:p w14:paraId="62F3F75A">
            <w:pPr>
              <w:autoSpaceDE w:val="0"/>
              <w:autoSpaceDN w:val="0"/>
              <w:adjustRightInd w:val="0"/>
              <w:spacing w:line="500" w:lineRule="exact"/>
              <w:rPr>
                <w:rFonts w:ascii="仿宋_GB2312" w:eastAsia="仿宋_GB2312" w:cs="仿宋_GB2312"/>
                <w:color w:val="000000"/>
                <w:kern w:val="0"/>
                <w:sz w:val="28"/>
                <w:szCs w:val="28"/>
                <w:lang w:val="zh-CN"/>
              </w:rPr>
            </w:pPr>
          </w:p>
          <w:p w14:paraId="3628CEC2">
            <w:pPr>
              <w:autoSpaceDE w:val="0"/>
              <w:autoSpaceDN w:val="0"/>
              <w:adjustRightInd w:val="0"/>
              <w:spacing w:line="500" w:lineRule="exact"/>
              <w:rPr>
                <w:rFonts w:ascii="仿宋_GB2312" w:eastAsia="仿宋_GB2312" w:cs="仿宋_GB2312"/>
                <w:color w:val="000000"/>
                <w:kern w:val="0"/>
                <w:sz w:val="28"/>
                <w:szCs w:val="28"/>
                <w:lang w:val="zh-CN"/>
              </w:rPr>
            </w:pPr>
          </w:p>
          <w:p w14:paraId="245A69D0">
            <w:pPr>
              <w:autoSpaceDE w:val="0"/>
              <w:autoSpaceDN w:val="0"/>
              <w:adjustRightInd w:val="0"/>
              <w:spacing w:line="500" w:lineRule="exact"/>
              <w:rPr>
                <w:rFonts w:ascii="仿宋_GB2312" w:eastAsia="仿宋_GB2312" w:cs="仿宋_GB2312"/>
                <w:color w:val="000000"/>
                <w:kern w:val="0"/>
                <w:sz w:val="28"/>
                <w:szCs w:val="28"/>
                <w:lang w:val="zh-CN"/>
              </w:rPr>
            </w:pPr>
          </w:p>
          <w:p w14:paraId="760F695E">
            <w:pPr>
              <w:autoSpaceDE w:val="0"/>
              <w:autoSpaceDN w:val="0"/>
              <w:adjustRightInd w:val="0"/>
              <w:spacing w:line="500" w:lineRule="exact"/>
              <w:rPr>
                <w:rFonts w:ascii="仿宋_GB2312" w:eastAsia="仿宋_GB2312" w:cs="仿宋_GB2312"/>
                <w:color w:val="000000"/>
                <w:kern w:val="0"/>
                <w:sz w:val="28"/>
                <w:szCs w:val="28"/>
                <w:lang w:val="zh-CN"/>
              </w:rPr>
            </w:pPr>
          </w:p>
          <w:p w14:paraId="611C6BA9">
            <w:pPr>
              <w:autoSpaceDE w:val="0"/>
              <w:autoSpaceDN w:val="0"/>
              <w:adjustRightInd w:val="0"/>
              <w:spacing w:line="500" w:lineRule="exact"/>
              <w:rPr>
                <w:rFonts w:ascii="仿宋_GB2312" w:eastAsia="仿宋_GB2312" w:cs="仿宋_GB2312"/>
                <w:color w:val="000000"/>
                <w:kern w:val="0"/>
                <w:sz w:val="28"/>
                <w:szCs w:val="28"/>
                <w:lang w:val="zh-CN"/>
              </w:rPr>
            </w:pPr>
          </w:p>
          <w:p w14:paraId="2E340504">
            <w:pPr>
              <w:autoSpaceDE w:val="0"/>
              <w:autoSpaceDN w:val="0"/>
              <w:adjustRightInd w:val="0"/>
              <w:spacing w:line="500" w:lineRule="exact"/>
              <w:rPr>
                <w:rFonts w:ascii="仿宋_GB2312" w:eastAsia="仿宋_GB2312" w:cs="仿宋_GB2312"/>
                <w:color w:val="000000"/>
                <w:kern w:val="0"/>
                <w:sz w:val="28"/>
                <w:szCs w:val="28"/>
                <w:lang w:val="zh-CN"/>
              </w:rPr>
            </w:pPr>
          </w:p>
          <w:p w14:paraId="51168D7F">
            <w:pPr>
              <w:autoSpaceDE w:val="0"/>
              <w:autoSpaceDN w:val="0"/>
              <w:adjustRightInd w:val="0"/>
              <w:spacing w:line="500" w:lineRule="exact"/>
              <w:rPr>
                <w:rFonts w:ascii="仿宋_GB2312" w:eastAsia="仿宋_GB2312" w:cs="仿宋_GB2312"/>
                <w:color w:val="000000"/>
                <w:kern w:val="0"/>
                <w:sz w:val="28"/>
                <w:szCs w:val="28"/>
                <w:lang w:val="zh-CN"/>
              </w:rPr>
            </w:pPr>
          </w:p>
          <w:p w14:paraId="01B79C49">
            <w:pPr>
              <w:autoSpaceDE w:val="0"/>
              <w:autoSpaceDN w:val="0"/>
              <w:adjustRightInd w:val="0"/>
              <w:spacing w:line="500" w:lineRule="exact"/>
              <w:rPr>
                <w:rFonts w:ascii="仿宋_GB2312" w:eastAsia="仿宋_GB2312" w:cs="仿宋_GB2312"/>
                <w:color w:val="000000"/>
                <w:kern w:val="0"/>
                <w:sz w:val="28"/>
                <w:szCs w:val="28"/>
                <w:lang w:val="zh-CN"/>
              </w:rPr>
            </w:pPr>
          </w:p>
          <w:p w14:paraId="1557264F">
            <w:pPr>
              <w:autoSpaceDE w:val="0"/>
              <w:autoSpaceDN w:val="0"/>
              <w:adjustRightInd w:val="0"/>
              <w:spacing w:line="500" w:lineRule="exact"/>
              <w:rPr>
                <w:rFonts w:ascii="仿宋_GB2312" w:eastAsia="仿宋_GB2312" w:cs="仿宋_GB2312"/>
                <w:color w:val="000000"/>
                <w:kern w:val="0"/>
                <w:sz w:val="28"/>
                <w:szCs w:val="28"/>
                <w:lang w:val="zh-CN"/>
              </w:rPr>
            </w:pPr>
          </w:p>
          <w:p w14:paraId="5D103828">
            <w:pPr>
              <w:autoSpaceDE w:val="0"/>
              <w:autoSpaceDN w:val="0"/>
              <w:adjustRightInd w:val="0"/>
              <w:spacing w:line="500" w:lineRule="exact"/>
              <w:rPr>
                <w:rFonts w:ascii="仿宋_GB2312" w:eastAsia="仿宋_GB2312" w:cs="仿宋_GB2312"/>
                <w:color w:val="000000"/>
                <w:kern w:val="0"/>
                <w:sz w:val="28"/>
                <w:szCs w:val="28"/>
                <w:lang w:val="zh-CN"/>
              </w:rPr>
            </w:pPr>
          </w:p>
          <w:p w14:paraId="06765D21">
            <w:pPr>
              <w:autoSpaceDE w:val="0"/>
              <w:autoSpaceDN w:val="0"/>
              <w:adjustRightInd w:val="0"/>
              <w:spacing w:line="500" w:lineRule="exact"/>
              <w:rPr>
                <w:rFonts w:ascii="仿宋_GB2312" w:eastAsia="仿宋_GB2312" w:cs="仿宋_GB2312"/>
                <w:color w:val="000000"/>
                <w:kern w:val="0"/>
                <w:sz w:val="28"/>
                <w:szCs w:val="28"/>
                <w:lang w:val="zh-CN"/>
              </w:rPr>
            </w:pPr>
          </w:p>
          <w:p w14:paraId="5FA0E7A1">
            <w:pPr>
              <w:autoSpaceDE w:val="0"/>
              <w:autoSpaceDN w:val="0"/>
              <w:adjustRightInd w:val="0"/>
              <w:spacing w:line="500" w:lineRule="exact"/>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专家</w:t>
            </w:r>
            <w:r>
              <w:rPr>
                <w:rFonts w:hint="eastAsia" w:ascii="仿宋_GB2312" w:eastAsia="仿宋_GB2312" w:cs="仿宋_GB2312"/>
                <w:color w:val="000000"/>
                <w:kern w:val="0"/>
                <w:sz w:val="28"/>
                <w:szCs w:val="28"/>
              </w:rPr>
              <w:t>签字</w:t>
            </w:r>
            <w:r>
              <w:rPr>
                <w:rFonts w:hint="eastAsia" w:ascii="仿宋_GB2312" w:eastAsia="仿宋_GB2312" w:cs="仿宋_GB2312"/>
                <w:color w:val="000000"/>
                <w:kern w:val="0"/>
                <w:sz w:val="28"/>
                <w:szCs w:val="28"/>
                <w:lang w:val="zh-CN"/>
              </w:rPr>
              <w:t>：</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rPr>
              <w:t xml:space="preserve">  </w:t>
            </w:r>
            <w:r>
              <w:rPr>
                <w:rFonts w:hint="eastAsia" w:ascii="仿宋_GB2312" w:eastAsia="仿宋_GB2312" w:cs="仿宋_GB2312"/>
                <w:color w:val="000000"/>
                <w:kern w:val="0"/>
                <w:sz w:val="28"/>
                <w:szCs w:val="28"/>
                <w:lang w:val="en-US" w:eastAsia="zh-CN"/>
              </w:rPr>
              <w:t xml:space="preserve"> </w:t>
            </w:r>
            <w:r>
              <w:rPr>
                <w:rFonts w:hint="eastAsia" w:ascii="仿宋_GB2312" w:eastAsia="仿宋_GB2312" w:cs="仿宋_GB2312"/>
                <w:color w:val="000000"/>
                <w:kern w:val="0"/>
                <w:sz w:val="28"/>
                <w:szCs w:val="28"/>
              </w:rPr>
              <w:t xml:space="preserve"> </w:t>
            </w:r>
            <w:r>
              <w:rPr>
                <w:rFonts w:ascii="仿宋_GB2312" w:eastAsia="仿宋_GB2312" w:cs="仿宋_GB2312"/>
                <w:color w:val="000000"/>
                <w:kern w:val="0"/>
                <w:sz w:val="28"/>
                <w:szCs w:val="28"/>
                <w:lang w:val="zh-CN"/>
              </w:rPr>
              <w:t xml:space="preserve"> 工作单位：</w:t>
            </w:r>
            <w:r>
              <w:rPr>
                <w:rFonts w:hint="eastAsia"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en-US" w:eastAsia="zh-CN"/>
              </w:rPr>
              <w:t xml:space="preserve">     </w:t>
            </w:r>
            <w:r>
              <w:rPr>
                <w:rFonts w:hint="eastAsia" w:ascii="仿宋_GB2312" w:eastAsia="仿宋_GB2312" w:cs="仿宋_GB2312"/>
                <w:color w:val="000000"/>
                <w:kern w:val="0"/>
                <w:sz w:val="28"/>
                <w:szCs w:val="28"/>
                <w:lang w:val="zh-CN"/>
              </w:rPr>
              <w:t xml:space="preserve">     职称：</w:t>
            </w:r>
          </w:p>
          <w:p w14:paraId="2C94285D">
            <w:pPr>
              <w:autoSpaceDE w:val="0"/>
              <w:autoSpaceDN w:val="0"/>
              <w:adjustRightInd w:val="0"/>
              <w:spacing w:line="500" w:lineRule="exact"/>
              <w:rPr>
                <w:rFonts w:ascii="仿宋_GB2312" w:eastAsia="仿宋_GB2312"/>
                <w:color w:val="000000"/>
                <w:kern w:val="0"/>
                <w:sz w:val="28"/>
                <w:szCs w:val="28"/>
                <w:lang w:val="zh-CN"/>
              </w:rPr>
            </w:pPr>
          </w:p>
        </w:tc>
      </w:tr>
    </w:tbl>
    <w:p w14:paraId="5472ABA7">
      <w:pPr>
        <w:widowControl/>
        <w:jc w:val="left"/>
        <w:rPr>
          <w:sz w:val="28"/>
          <w:szCs w:val="28"/>
        </w:rPr>
      </w:pPr>
      <w:r>
        <w:rPr>
          <w:sz w:val="28"/>
          <w:szCs w:val="28"/>
        </w:rPr>
        <w:br w:type="page"/>
      </w:r>
    </w:p>
    <w:p w14:paraId="4E301011">
      <w:pPr>
        <w:jc w:val="center"/>
        <w:rPr>
          <w:b/>
          <w:sz w:val="32"/>
          <w:szCs w:val="32"/>
        </w:rPr>
      </w:pPr>
      <w:r>
        <w:rPr>
          <w:rFonts w:hint="eastAsia"/>
          <w:b/>
          <w:sz w:val="32"/>
          <w:szCs w:val="32"/>
        </w:rPr>
        <w:t>云南机电职业技术学院</w:t>
      </w:r>
    </w:p>
    <w:p w14:paraId="24E53EC9">
      <w:pPr>
        <w:jc w:val="center"/>
        <w:rPr>
          <w:b/>
          <w:sz w:val="32"/>
          <w:szCs w:val="32"/>
        </w:rPr>
      </w:pPr>
      <w:r>
        <w:rPr>
          <w:rFonts w:hint="eastAsia"/>
          <w:b/>
          <w:sz w:val="32"/>
          <w:szCs w:val="32"/>
        </w:rPr>
        <w:t>校内采购项目单一来源采购专家论证意见表</w:t>
      </w:r>
    </w:p>
    <w:p w14:paraId="09A659FF">
      <w:pPr>
        <w:autoSpaceDE w:val="0"/>
        <w:autoSpaceDN w:val="0"/>
        <w:adjustRightInd w:val="0"/>
        <w:spacing w:line="600" w:lineRule="exact"/>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时间：</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年</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月</w:t>
      </w:r>
      <w:r>
        <w:rPr>
          <w:rFonts w:ascii="仿宋_GB2312" w:eastAsia="仿宋_GB2312" w:cs="仿宋_GB2312"/>
          <w:color w:val="000000"/>
          <w:kern w:val="0"/>
          <w:sz w:val="28"/>
          <w:szCs w:val="28"/>
          <w:lang w:val="zh-CN"/>
        </w:rPr>
        <w:t xml:space="preserve">   </w:t>
      </w:r>
      <w:r>
        <w:rPr>
          <w:rFonts w:hint="eastAsia" w:ascii="仿宋_GB2312" w:eastAsia="仿宋_GB2312" w:cs="仿宋_GB2312"/>
          <w:color w:val="000000"/>
          <w:kern w:val="0"/>
          <w:sz w:val="28"/>
          <w:szCs w:val="28"/>
          <w:lang w:val="zh-CN"/>
        </w:rPr>
        <w:t>日</w:t>
      </w:r>
    </w:p>
    <w:tbl>
      <w:tblPr>
        <w:tblStyle w:val="6"/>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844"/>
      </w:tblGrid>
      <w:tr w14:paraId="2233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4DD74F39">
            <w:pPr>
              <w:autoSpaceDE w:val="0"/>
              <w:autoSpaceDN w:val="0"/>
              <w:adjustRightInd w:val="0"/>
              <w:spacing w:line="500" w:lineRule="exact"/>
              <w:jc w:val="center"/>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申购部门</w:t>
            </w:r>
          </w:p>
        </w:tc>
        <w:tc>
          <w:tcPr>
            <w:tcW w:w="7844" w:type="dxa"/>
          </w:tcPr>
          <w:p w14:paraId="58071167">
            <w:pPr>
              <w:autoSpaceDE w:val="0"/>
              <w:autoSpaceDN w:val="0"/>
              <w:adjustRightInd w:val="0"/>
              <w:spacing w:line="500" w:lineRule="exact"/>
              <w:rPr>
                <w:rFonts w:ascii="仿宋_GB2312" w:eastAsia="仿宋_GB2312"/>
                <w:color w:val="000000"/>
                <w:kern w:val="0"/>
                <w:sz w:val="24"/>
                <w:szCs w:val="24"/>
                <w:lang w:val="zh-CN"/>
              </w:rPr>
            </w:pPr>
          </w:p>
        </w:tc>
      </w:tr>
      <w:tr w14:paraId="1092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2AAE7AC3">
            <w:pPr>
              <w:autoSpaceDE w:val="0"/>
              <w:autoSpaceDN w:val="0"/>
              <w:adjustRightInd w:val="0"/>
              <w:spacing w:line="500" w:lineRule="exact"/>
              <w:jc w:val="center"/>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项目名称</w:t>
            </w:r>
          </w:p>
        </w:tc>
        <w:tc>
          <w:tcPr>
            <w:tcW w:w="7844" w:type="dxa"/>
          </w:tcPr>
          <w:p w14:paraId="02A860B6">
            <w:pPr>
              <w:autoSpaceDE w:val="0"/>
              <w:autoSpaceDN w:val="0"/>
              <w:adjustRightInd w:val="0"/>
              <w:spacing w:line="500" w:lineRule="exact"/>
              <w:rPr>
                <w:rFonts w:ascii="仿宋_GB2312" w:eastAsia="仿宋_GB2312"/>
                <w:color w:val="000000"/>
                <w:kern w:val="0"/>
                <w:sz w:val="24"/>
                <w:szCs w:val="24"/>
                <w:lang w:val="zh-CN"/>
              </w:rPr>
            </w:pPr>
          </w:p>
        </w:tc>
      </w:tr>
      <w:tr w14:paraId="6D36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6D9E2349">
            <w:pPr>
              <w:autoSpaceDE w:val="0"/>
              <w:autoSpaceDN w:val="0"/>
              <w:adjustRightInd w:val="0"/>
              <w:spacing w:line="500" w:lineRule="exact"/>
              <w:jc w:val="center"/>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项目</w:t>
            </w:r>
            <w:bookmarkStart w:id="0" w:name="_GoBack"/>
            <w:bookmarkEnd w:id="0"/>
            <w:r>
              <w:rPr>
                <w:rFonts w:hint="eastAsia" w:ascii="仿宋_GB2312" w:eastAsia="仿宋_GB2312" w:cs="仿宋_GB2312"/>
                <w:color w:val="000000"/>
                <w:kern w:val="0"/>
                <w:sz w:val="28"/>
                <w:szCs w:val="28"/>
                <w:lang w:val="zh-CN"/>
              </w:rPr>
              <w:t>金额</w:t>
            </w:r>
          </w:p>
        </w:tc>
        <w:tc>
          <w:tcPr>
            <w:tcW w:w="7844" w:type="dxa"/>
            <w:tcBorders>
              <w:bottom w:val="nil"/>
            </w:tcBorders>
          </w:tcPr>
          <w:p w14:paraId="66BC9F41">
            <w:pPr>
              <w:autoSpaceDE w:val="0"/>
              <w:autoSpaceDN w:val="0"/>
              <w:adjustRightInd w:val="0"/>
              <w:spacing w:line="500" w:lineRule="exact"/>
              <w:rPr>
                <w:rFonts w:ascii="仿宋_GB2312" w:eastAsia="仿宋_GB2312"/>
                <w:color w:val="000000"/>
                <w:kern w:val="0"/>
                <w:sz w:val="24"/>
                <w:szCs w:val="24"/>
                <w:lang w:val="zh-CN"/>
              </w:rPr>
            </w:pPr>
          </w:p>
        </w:tc>
      </w:tr>
      <w:tr w14:paraId="2D13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5ABFD439">
            <w:pPr>
              <w:autoSpaceDE w:val="0"/>
              <w:autoSpaceDN w:val="0"/>
              <w:adjustRightInd w:val="0"/>
              <w:spacing w:line="500" w:lineRule="exact"/>
              <w:jc w:val="center"/>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单一来源所属情形</w:t>
            </w:r>
          </w:p>
        </w:tc>
        <w:tc>
          <w:tcPr>
            <w:tcW w:w="7844" w:type="dxa"/>
            <w:tcBorders>
              <w:bottom w:val="nil"/>
            </w:tcBorders>
          </w:tcPr>
          <w:p w14:paraId="0C3D773C">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_GB2312" w:eastAsia="仿宋_GB2312"/>
                <w:color w:val="000000"/>
                <w:kern w:val="0"/>
                <w:sz w:val="24"/>
                <w:szCs w:val="24"/>
                <w:lang w:val="zh-CN"/>
              </w:rPr>
            </w:pPr>
            <w:r>
              <w:rPr>
                <w:rFonts w:hint="eastAsia" w:ascii="仿宋_GB2312" w:eastAsia="仿宋_GB2312"/>
                <w:color w:val="FF0000"/>
                <w:kern w:val="0"/>
                <w:sz w:val="24"/>
                <w:szCs w:val="24"/>
                <w:lang w:val="zh-CN"/>
              </w:rPr>
              <w:t>参考示例：</w:t>
            </w:r>
            <w:r>
              <w:rPr>
                <w:rFonts w:hint="eastAsia" w:ascii="仿宋_GB2312" w:eastAsia="仿宋_GB2312"/>
                <w:i/>
                <w:color w:val="FF0000"/>
                <w:kern w:val="0"/>
                <w:sz w:val="24"/>
                <w:szCs w:val="24"/>
                <w:lang w:val="zh-CN"/>
              </w:rPr>
              <w:t>本项目属于《云南机电职业技术学院采购管理办法》规定的单一来源采购所属情形“（一）</w:t>
            </w:r>
            <w:r>
              <w:rPr>
                <w:rFonts w:hint="eastAsia" w:ascii="方正仿宋_GBK" w:eastAsia="方正仿宋_GBK" w:hAnsiTheme="minorEastAsia" w:cstheme="minorEastAsia"/>
                <w:i/>
                <w:color w:val="FF0000"/>
                <w:kern w:val="0"/>
                <w:sz w:val="24"/>
                <w:szCs w:val="24"/>
                <w:shd w:val="clear" w:color="auto" w:fill="FFFFFF"/>
              </w:rPr>
              <w:t>只能从唯一供应商处采购的</w:t>
            </w:r>
            <w:r>
              <w:rPr>
                <w:rFonts w:hint="eastAsia" w:ascii="仿宋_GB2312" w:eastAsia="仿宋_GB2312"/>
                <w:i/>
                <w:color w:val="FF0000"/>
                <w:kern w:val="0"/>
                <w:sz w:val="24"/>
                <w:szCs w:val="24"/>
                <w:lang w:val="zh-CN"/>
              </w:rPr>
              <w:t>”中的第6种情况“</w:t>
            </w:r>
            <w:r>
              <w:rPr>
                <w:rFonts w:hint="eastAsia" w:ascii="方正仿宋_GBK" w:eastAsia="方正仿宋_GBK" w:hAnsiTheme="minorEastAsia" w:cstheme="minorEastAsia"/>
                <w:i/>
                <w:color w:val="FF0000"/>
                <w:kern w:val="0"/>
                <w:sz w:val="24"/>
                <w:szCs w:val="24"/>
                <w:shd w:val="clear" w:color="auto" w:fill="FFFFFF"/>
              </w:rPr>
              <w:t>基于节约财政性资金的原则，对正在使用过程中的原设备或系统进行添购或升级改造，必须保证原有采购项目一致性或者服务配套的要求，需要继续由原供应商完成的</w:t>
            </w:r>
            <w:r>
              <w:rPr>
                <w:rFonts w:hint="eastAsia" w:ascii="仿宋_GB2312" w:eastAsia="仿宋_GB2312"/>
                <w:i/>
                <w:color w:val="FF0000"/>
                <w:kern w:val="0"/>
                <w:sz w:val="24"/>
                <w:szCs w:val="24"/>
                <w:lang w:val="zh-CN"/>
              </w:rPr>
              <w:t>”</w:t>
            </w:r>
          </w:p>
        </w:tc>
      </w:tr>
      <w:tr w14:paraId="5E3C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0" w:hRule="atLeast"/>
        </w:trPr>
        <w:tc>
          <w:tcPr>
            <w:tcW w:w="1513" w:type="dxa"/>
            <w:vAlign w:val="center"/>
          </w:tcPr>
          <w:p w14:paraId="7298115D">
            <w:pPr>
              <w:autoSpaceDE w:val="0"/>
              <w:autoSpaceDN w:val="0"/>
              <w:adjustRightInd w:val="0"/>
              <w:spacing w:line="500" w:lineRule="exact"/>
              <w:jc w:val="center"/>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综合论证意见</w:t>
            </w:r>
          </w:p>
        </w:tc>
        <w:tc>
          <w:tcPr>
            <w:tcW w:w="7844" w:type="dxa"/>
          </w:tcPr>
          <w:p w14:paraId="4EDF0E13">
            <w:pPr>
              <w:autoSpaceDE w:val="0"/>
              <w:autoSpaceDN w:val="0"/>
              <w:adjustRightInd w:val="0"/>
              <w:spacing w:line="500" w:lineRule="exact"/>
              <w:rPr>
                <w:rFonts w:ascii="仿宋_GB2312" w:eastAsia="仿宋_GB2312" w:cs="仿宋_GB2312"/>
                <w:color w:val="000000"/>
                <w:kern w:val="0"/>
                <w:sz w:val="28"/>
                <w:szCs w:val="28"/>
                <w:lang w:val="zh-CN"/>
              </w:rPr>
            </w:pPr>
          </w:p>
          <w:p w14:paraId="5E2BE151">
            <w:pPr>
              <w:autoSpaceDE w:val="0"/>
              <w:autoSpaceDN w:val="0"/>
              <w:adjustRightInd w:val="0"/>
              <w:spacing w:line="500" w:lineRule="exact"/>
              <w:ind w:firstLine="140" w:firstLineChars="50"/>
              <w:rPr>
                <w:rFonts w:ascii="仿宋_GB2312" w:eastAsia="仿宋_GB2312" w:cs="仿宋_GB2312"/>
                <w:color w:val="000000"/>
                <w:kern w:val="0"/>
                <w:sz w:val="28"/>
                <w:szCs w:val="28"/>
                <w:lang w:val="zh-CN"/>
              </w:rPr>
            </w:pPr>
          </w:p>
          <w:p w14:paraId="546FC847">
            <w:pPr>
              <w:autoSpaceDE w:val="0"/>
              <w:autoSpaceDN w:val="0"/>
              <w:adjustRightInd w:val="0"/>
              <w:spacing w:line="500" w:lineRule="exact"/>
              <w:ind w:firstLine="140" w:firstLineChars="50"/>
              <w:rPr>
                <w:rFonts w:ascii="仿宋_GB2312" w:eastAsia="仿宋_GB2312" w:cs="仿宋_GB2312"/>
                <w:color w:val="000000"/>
                <w:kern w:val="0"/>
                <w:sz w:val="28"/>
                <w:szCs w:val="28"/>
                <w:lang w:val="zh-CN"/>
              </w:rPr>
            </w:pPr>
          </w:p>
          <w:p w14:paraId="5F631C30">
            <w:pPr>
              <w:autoSpaceDE w:val="0"/>
              <w:autoSpaceDN w:val="0"/>
              <w:adjustRightInd w:val="0"/>
              <w:spacing w:line="500" w:lineRule="exact"/>
              <w:rPr>
                <w:rFonts w:ascii="仿宋_GB2312" w:eastAsia="仿宋_GB2312" w:cs="仿宋_GB2312"/>
                <w:color w:val="000000"/>
                <w:kern w:val="0"/>
                <w:sz w:val="28"/>
                <w:szCs w:val="28"/>
                <w:lang w:val="zh-CN"/>
              </w:rPr>
            </w:pPr>
          </w:p>
          <w:p w14:paraId="6EEBCB9E">
            <w:pPr>
              <w:autoSpaceDE w:val="0"/>
              <w:autoSpaceDN w:val="0"/>
              <w:adjustRightInd w:val="0"/>
              <w:spacing w:line="500" w:lineRule="exact"/>
              <w:rPr>
                <w:rFonts w:ascii="仿宋_GB2312" w:eastAsia="仿宋_GB2312" w:cs="仿宋_GB2312"/>
                <w:color w:val="000000"/>
                <w:kern w:val="0"/>
                <w:sz w:val="28"/>
                <w:szCs w:val="28"/>
                <w:lang w:val="zh-CN"/>
              </w:rPr>
            </w:pPr>
          </w:p>
          <w:p w14:paraId="1955A246">
            <w:pPr>
              <w:autoSpaceDE w:val="0"/>
              <w:autoSpaceDN w:val="0"/>
              <w:adjustRightInd w:val="0"/>
              <w:spacing w:line="500" w:lineRule="exact"/>
              <w:rPr>
                <w:rFonts w:ascii="仿宋_GB2312" w:eastAsia="仿宋_GB2312" w:cs="仿宋_GB2312"/>
                <w:color w:val="000000"/>
                <w:kern w:val="0"/>
                <w:sz w:val="28"/>
                <w:szCs w:val="28"/>
                <w:lang w:val="zh-CN"/>
              </w:rPr>
            </w:pPr>
          </w:p>
          <w:p w14:paraId="2C69E0FD">
            <w:pPr>
              <w:autoSpaceDE w:val="0"/>
              <w:autoSpaceDN w:val="0"/>
              <w:adjustRightInd w:val="0"/>
              <w:spacing w:line="500" w:lineRule="exact"/>
              <w:rPr>
                <w:rFonts w:ascii="仿宋_GB2312" w:eastAsia="仿宋_GB2312" w:cs="仿宋_GB2312"/>
                <w:color w:val="000000"/>
                <w:kern w:val="0"/>
                <w:sz w:val="28"/>
                <w:szCs w:val="28"/>
                <w:lang w:val="zh-CN"/>
              </w:rPr>
            </w:pPr>
          </w:p>
          <w:p w14:paraId="783D59D1">
            <w:pPr>
              <w:autoSpaceDE w:val="0"/>
              <w:autoSpaceDN w:val="0"/>
              <w:adjustRightInd w:val="0"/>
              <w:spacing w:line="500" w:lineRule="exact"/>
              <w:rPr>
                <w:rFonts w:ascii="仿宋_GB2312" w:eastAsia="仿宋_GB2312" w:cs="仿宋_GB2312"/>
                <w:color w:val="000000"/>
                <w:kern w:val="0"/>
                <w:sz w:val="28"/>
                <w:szCs w:val="28"/>
                <w:lang w:val="zh-CN"/>
              </w:rPr>
            </w:pPr>
          </w:p>
          <w:p w14:paraId="257A0E4B">
            <w:pPr>
              <w:autoSpaceDE w:val="0"/>
              <w:autoSpaceDN w:val="0"/>
              <w:adjustRightInd w:val="0"/>
              <w:spacing w:line="500" w:lineRule="exact"/>
              <w:rPr>
                <w:rFonts w:hint="eastAsia" w:ascii="仿宋_GB2312" w:eastAsia="仿宋_GB2312" w:cs="仿宋_GB2312"/>
                <w:color w:val="000000"/>
                <w:kern w:val="0"/>
                <w:sz w:val="28"/>
                <w:szCs w:val="28"/>
                <w:lang w:val="zh-CN"/>
              </w:rPr>
            </w:pPr>
          </w:p>
          <w:p w14:paraId="0ED94D9E">
            <w:pPr>
              <w:autoSpaceDE w:val="0"/>
              <w:autoSpaceDN w:val="0"/>
              <w:adjustRightInd w:val="0"/>
              <w:spacing w:line="500" w:lineRule="exact"/>
              <w:rPr>
                <w:rFonts w:ascii="仿宋_GB2312" w:eastAsia="仿宋_GB2312" w:cs="仿宋_GB2312"/>
                <w:color w:val="000000"/>
                <w:kern w:val="0"/>
                <w:sz w:val="28"/>
                <w:szCs w:val="28"/>
                <w:lang w:val="zh-CN"/>
              </w:rPr>
            </w:pPr>
          </w:p>
          <w:p w14:paraId="6904620F">
            <w:pPr>
              <w:autoSpaceDE w:val="0"/>
              <w:autoSpaceDN w:val="0"/>
              <w:adjustRightInd w:val="0"/>
              <w:spacing w:line="500" w:lineRule="exact"/>
              <w:rPr>
                <w:rFonts w:hint="eastAsia" w:ascii="仿宋_GB2312" w:eastAsia="仿宋_GB2312" w:cs="仿宋_GB2312"/>
                <w:color w:val="000000"/>
                <w:kern w:val="0"/>
                <w:sz w:val="28"/>
                <w:szCs w:val="28"/>
                <w:lang w:val="zh-CN"/>
              </w:rPr>
            </w:pPr>
          </w:p>
          <w:p w14:paraId="56831555">
            <w:pPr>
              <w:autoSpaceDE w:val="0"/>
              <w:autoSpaceDN w:val="0"/>
              <w:adjustRightInd w:val="0"/>
              <w:spacing w:line="500" w:lineRule="exact"/>
              <w:rPr>
                <w:rFonts w:ascii="仿宋_GB2312" w:eastAsia="仿宋_GB2312" w:cs="仿宋_GB2312"/>
                <w:color w:val="000000"/>
                <w:kern w:val="0"/>
                <w:sz w:val="28"/>
                <w:szCs w:val="28"/>
                <w:lang w:val="zh-CN"/>
              </w:rPr>
            </w:pPr>
          </w:p>
          <w:p w14:paraId="7DD63FA8">
            <w:pPr>
              <w:autoSpaceDE w:val="0"/>
              <w:autoSpaceDN w:val="0"/>
              <w:adjustRightInd w:val="0"/>
              <w:spacing w:line="500" w:lineRule="exact"/>
              <w:rPr>
                <w:rFonts w:hint="eastAsia" w:ascii="仿宋_GB2312" w:eastAsia="仿宋_GB2312" w:cs="仿宋_GB2312"/>
                <w:color w:val="000000"/>
                <w:kern w:val="0"/>
                <w:sz w:val="28"/>
                <w:szCs w:val="28"/>
                <w:lang w:val="zh-CN"/>
              </w:rPr>
            </w:pPr>
          </w:p>
          <w:p w14:paraId="1F5511CF">
            <w:pPr>
              <w:autoSpaceDE w:val="0"/>
              <w:autoSpaceDN w:val="0"/>
              <w:adjustRightInd w:val="0"/>
              <w:spacing w:line="500" w:lineRule="exact"/>
              <w:rPr>
                <w:rFonts w:ascii="仿宋_GB2312" w:eastAsia="仿宋_GB2312" w:cs="仿宋_GB2312"/>
                <w:color w:val="000000"/>
                <w:kern w:val="0"/>
                <w:sz w:val="28"/>
                <w:szCs w:val="28"/>
                <w:lang w:val="zh-CN"/>
              </w:rPr>
            </w:pPr>
          </w:p>
          <w:p w14:paraId="112547B1">
            <w:pPr>
              <w:autoSpaceDE w:val="0"/>
              <w:autoSpaceDN w:val="0"/>
              <w:adjustRightInd w:val="0"/>
              <w:spacing w:line="500" w:lineRule="exact"/>
              <w:rPr>
                <w:rFonts w:ascii="仿宋_GB2312" w:eastAsia="仿宋_GB2312"/>
                <w:color w:val="000000"/>
                <w:kern w:val="0"/>
                <w:sz w:val="28"/>
                <w:szCs w:val="28"/>
                <w:lang w:val="zh-CN"/>
              </w:rPr>
            </w:pPr>
            <w:r>
              <w:rPr>
                <w:rFonts w:hint="eastAsia" w:ascii="仿宋_GB2312" w:eastAsia="仿宋_GB2312" w:cs="仿宋_GB2312"/>
                <w:color w:val="000000"/>
                <w:kern w:val="0"/>
                <w:sz w:val="28"/>
                <w:szCs w:val="28"/>
                <w:lang w:val="zh-CN"/>
              </w:rPr>
              <w:t>专家组</w:t>
            </w:r>
            <w:r>
              <w:rPr>
                <w:rFonts w:hint="eastAsia" w:ascii="仿宋_GB2312" w:eastAsia="仿宋_GB2312" w:cs="仿宋_GB2312"/>
                <w:color w:val="000000"/>
                <w:kern w:val="0"/>
                <w:sz w:val="28"/>
                <w:szCs w:val="28"/>
              </w:rPr>
              <w:t>签字</w:t>
            </w:r>
            <w:r>
              <w:rPr>
                <w:rFonts w:hint="eastAsia" w:ascii="仿宋_GB2312" w:eastAsia="仿宋_GB2312" w:cs="仿宋_GB2312"/>
                <w:color w:val="000000"/>
                <w:kern w:val="0"/>
                <w:sz w:val="28"/>
                <w:szCs w:val="28"/>
                <w:lang w:val="zh-CN"/>
              </w:rPr>
              <w:t xml:space="preserve">： </w:t>
            </w:r>
          </w:p>
        </w:tc>
      </w:tr>
    </w:tbl>
    <w:p w14:paraId="1DBEC02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_GB2312" w:eastAsia="仿宋_GB2312" w:cs="仿宋_GB2312"/>
          <w:color w:val="000000"/>
          <w:kern w:val="0"/>
          <w:sz w:val="10"/>
          <w:szCs w:val="10"/>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A5620"/>
    <w:rsid w:val="0001113C"/>
    <w:rsid w:val="00032711"/>
    <w:rsid w:val="000A1DE1"/>
    <w:rsid w:val="000B65FD"/>
    <w:rsid w:val="000D1EA0"/>
    <w:rsid w:val="00117E53"/>
    <w:rsid w:val="0012514F"/>
    <w:rsid w:val="00164165"/>
    <w:rsid w:val="00173A32"/>
    <w:rsid w:val="0019524B"/>
    <w:rsid w:val="001961A8"/>
    <w:rsid w:val="001B6B58"/>
    <w:rsid w:val="001E1DCF"/>
    <w:rsid w:val="00243BEF"/>
    <w:rsid w:val="00287E9D"/>
    <w:rsid w:val="002D2B73"/>
    <w:rsid w:val="002D72F5"/>
    <w:rsid w:val="00311801"/>
    <w:rsid w:val="003234DD"/>
    <w:rsid w:val="003252F7"/>
    <w:rsid w:val="00346FCF"/>
    <w:rsid w:val="00360C34"/>
    <w:rsid w:val="00366EC0"/>
    <w:rsid w:val="00377D00"/>
    <w:rsid w:val="003F26E8"/>
    <w:rsid w:val="004050F4"/>
    <w:rsid w:val="004459D9"/>
    <w:rsid w:val="00462228"/>
    <w:rsid w:val="004A2F91"/>
    <w:rsid w:val="0050476A"/>
    <w:rsid w:val="00512A52"/>
    <w:rsid w:val="00551E88"/>
    <w:rsid w:val="005634B8"/>
    <w:rsid w:val="00584981"/>
    <w:rsid w:val="005B2ECB"/>
    <w:rsid w:val="00612F49"/>
    <w:rsid w:val="00614D45"/>
    <w:rsid w:val="00672CD1"/>
    <w:rsid w:val="006D7772"/>
    <w:rsid w:val="006F2074"/>
    <w:rsid w:val="0070482D"/>
    <w:rsid w:val="007B25CE"/>
    <w:rsid w:val="007B7466"/>
    <w:rsid w:val="007B7605"/>
    <w:rsid w:val="007C5D6C"/>
    <w:rsid w:val="00880B76"/>
    <w:rsid w:val="00884839"/>
    <w:rsid w:val="008C6EFD"/>
    <w:rsid w:val="009105B6"/>
    <w:rsid w:val="009173EC"/>
    <w:rsid w:val="0093659B"/>
    <w:rsid w:val="00994689"/>
    <w:rsid w:val="009A0E6E"/>
    <w:rsid w:val="009F3166"/>
    <w:rsid w:val="00A012D6"/>
    <w:rsid w:val="00A4361B"/>
    <w:rsid w:val="00A674A1"/>
    <w:rsid w:val="00A943CA"/>
    <w:rsid w:val="00AB290B"/>
    <w:rsid w:val="00AC2BAC"/>
    <w:rsid w:val="00AD306C"/>
    <w:rsid w:val="00AD767B"/>
    <w:rsid w:val="00AE2415"/>
    <w:rsid w:val="00B44998"/>
    <w:rsid w:val="00B628E6"/>
    <w:rsid w:val="00B71D7E"/>
    <w:rsid w:val="00BA00AF"/>
    <w:rsid w:val="00BA0899"/>
    <w:rsid w:val="00BF387B"/>
    <w:rsid w:val="00C302F4"/>
    <w:rsid w:val="00C67E38"/>
    <w:rsid w:val="00C9545A"/>
    <w:rsid w:val="00CC471B"/>
    <w:rsid w:val="00CE1757"/>
    <w:rsid w:val="00CF1FA9"/>
    <w:rsid w:val="00D94F4E"/>
    <w:rsid w:val="00DF1857"/>
    <w:rsid w:val="00DF57F2"/>
    <w:rsid w:val="00E32A80"/>
    <w:rsid w:val="00E44D86"/>
    <w:rsid w:val="00E66696"/>
    <w:rsid w:val="00EA0620"/>
    <w:rsid w:val="00EA6042"/>
    <w:rsid w:val="00F0057A"/>
    <w:rsid w:val="00F0190E"/>
    <w:rsid w:val="00F33AC2"/>
    <w:rsid w:val="00F3696C"/>
    <w:rsid w:val="00F40E13"/>
    <w:rsid w:val="00F40E59"/>
    <w:rsid w:val="00F66B84"/>
    <w:rsid w:val="00F93F00"/>
    <w:rsid w:val="00FC1A89"/>
    <w:rsid w:val="00FF57B5"/>
    <w:rsid w:val="07B2005B"/>
    <w:rsid w:val="095E2ACB"/>
    <w:rsid w:val="0AA44D6C"/>
    <w:rsid w:val="0CF35AA2"/>
    <w:rsid w:val="0F865D03"/>
    <w:rsid w:val="0F987CC2"/>
    <w:rsid w:val="10C75A24"/>
    <w:rsid w:val="12144E9F"/>
    <w:rsid w:val="135255AA"/>
    <w:rsid w:val="13C130B3"/>
    <w:rsid w:val="17F30151"/>
    <w:rsid w:val="19A47934"/>
    <w:rsid w:val="1C8B793A"/>
    <w:rsid w:val="1CDF0421"/>
    <w:rsid w:val="1FFD7D61"/>
    <w:rsid w:val="21877AF3"/>
    <w:rsid w:val="21EB0887"/>
    <w:rsid w:val="225A5620"/>
    <w:rsid w:val="2C0F0D1A"/>
    <w:rsid w:val="2C3A7561"/>
    <w:rsid w:val="2D350C49"/>
    <w:rsid w:val="32C512D3"/>
    <w:rsid w:val="35424B52"/>
    <w:rsid w:val="36851993"/>
    <w:rsid w:val="37374916"/>
    <w:rsid w:val="388D4957"/>
    <w:rsid w:val="414B2968"/>
    <w:rsid w:val="437C5466"/>
    <w:rsid w:val="438938CF"/>
    <w:rsid w:val="47EB7A41"/>
    <w:rsid w:val="4AD53222"/>
    <w:rsid w:val="4C253AE7"/>
    <w:rsid w:val="4C6D23A4"/>
    <w:rsid w:val="4EBA0551"/>
    <w:rsid w:val="51473D6F"/>
    <w:rsid w:val="579E26AC"/>
    <w:rsid w:val="580C1D0B"/>
    <w:rsid w:val="5E027717"/>
    <w:rsid w:val="60740F7C"/>
    <w:rsid w:val="60762D27"/>
    <w:rsid w:val="608C3EB8"/>
    <w:rsid w:val="611775A8"/>
    <w:rsid w:val="618320BF"/>
    <w:rsid w:val="61EC0E35"/>
    <w:rsid w:val="647A1845"/>
    <w:rsid w:val="65E87F53"/>
    <w:rsid w:val="6687176E"/>
    <w:rsid w:val="67E05DA7"/>
    <w:rsid w:val="6AE16357"/>
    <w:rsid w:val="6D360C66"/>
    <w:rsid w:val="6F2929B0"/>
    <w:rsid w:val="701166AD"/>
    <w:rsid w:val="708267C1"/>
    <w:rsid w:val="72B903AC"/>
    <w:rsid w:val="743F003B"/>
    <w:rsid w:val="75FD3F06"/>
    <w:rsid w:val="77455B54"/>
    <w:rsid w:val="7E0A01C2"/>
    <w:rsid w:val="7E102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字符"/>
    <w:link w:val="2"/>
    <w:qFormat/>
    <w:uiPriority w:val="0"/>
    <w:rPr>
      <w:b/>
      <w:kern w:val="44"/>
      <w:sz w:val="44"/>
    </w:rPr>
  </w:style>
  <w:style w:type="character" w:customStyle="1" w:styleId="9">
    <w:name w:val="页眉 字符"/>
    <w:basedOn w:val="7"/>
    <w:link w:val="5"/>
    <w:qFormat/>
    <w:uiPriority w:val="0"/>
    <w:rPr>
      <w:rFonts w:asciiTheme="minorHAnsi" w:hAnsiTheme="minorHAnsi" w:eastAsiaTheme="minorEastAsia" w:cstheme="minorBidi"/>
      <w:kern w:val="2"/>
      <w:sz w:val="18"/>
      <w:szCs w:val="18"/>
    </w:rPr>
  </w:style>
  <w:style w:type="character" w:customStyle="1" w:styleId="10">
    <w:name w:val="页脚 字符"/>
    <w:basedOn w:val="7"/>
    <w:link w:val="4"/>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391</Words>
  <Characters>396</Characters>
  <Lines>25</Lines>
  <Paragraphs>7</Paragraphs>
  <TotalTime>117</TotalTime>
  <ScaleCrop>false</ScaleCrop>
  <LinksUpToDate>false</LinksUpToDate>
  <CharactersWithSpaces>578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2024-04-18T02:56:00Z</dcterms:created>
  <dc:creator>wd</dc:creator>
  <cp:lastModifiedBy>李侠</cp:lastModifiedBy>
  <cp:lastPrinted>2025-02-20T08:54:00Z</cp:lastPrinted>
  <dcterms:modified xsi:type="dcterms:W3CDTF">2025-02-20T13:55:50Z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eyJoZGlkIjoiMDY2Yzk3YjRhOGViM2U3MzczZWVmNzliNmYwNmY3YWUiLCJ1c2VySWQiOiIxNjY1OTQ1OTI4In0=</vt:lpwstr>
  </property>
  <property fmtid="{D5CDD505-2E9C-101B-9397-08002B2CF9AE}" pid="4" name="ICV">
    <vt:lpwstr>E631FC5A838E4C4CA7EBD2D6793F71A2_12</vt:lpwstr>
  </property>
</Properties>
</file>